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46F02" w14:textId="4ACCCB5E" w:rsidR="0019685F" w:rsidRDefault="00384344">
      <w:r>
        <w:rPr>
          <w:noProof/>
        </w:rPr>
        <w:drawing>
          <wp:anchor distT="0" distB="0" distL="114300" distR="114300" simplePos="0" relativeHeight="251664384" behindDoc="0" locked="0" layoutInCell="1" allowOverlap="1" wp14:anchorId="29825FDD" wp14:editId="23DA1D74">
            <wp:simplePos x="0" y="0"/>
            <wp:positionH relativeFrom="margin">
              <wp:posOffset>1958340</wp:posOffset>
            </wp:positionH>
            <wp:positionV relativeFrom="paragraph">
              <wp:posOffset>-1593850</wp:posOffset>
            </wp:positionV>
            <wp:extent cx="4899025" cy="4899025"/>
            <wp:effectExtent l="0" t="0" r="0" b="0"/>
            <wp:wrapNone/>
            <wp:docPr id="2001853564" name="Obraz 2" descr="Obraz zawierający rysowanie, kreskówka, Sztuka dziecięca, ilustracj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853564" name="Obraz 2" descr="Obraz zawierający rysowanie, kreskówka, Sztuka dziecięca, ilustracja&#10;&#10;Zawartość wygenerowana przez AI może być niepoprawna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9025" cy="489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A395E4" w14:textId="1C741F70" w:rsidR="0019685F" w:rsidRDefault="0019685F"/>
    <w:p w14:paraId="0FBA1077" w14:textId="77777777" w:rsidR="0019685F" w:rsidRDefault="0019685F"/>
    <w:p w14:paraId="70166764" w14:textId="59651E2D" w:rsidR="0019685F" w:rsidRDefault="0019685F"/>
    <w:p w14:paraId="26895014" w14:textId="63341E09" w:rsidR="0019685F" w:rsidRDefault="0019685F"/>
    <w:p w14:paraId="7CD1E68E" w14:textId="5BD2BA8E" w:rsidR="0019685F" w:rsidRDefault="0019685F"/>
    <w:p w14:paraId="1B86C6E1" w14:textId="61FBBC82" w:rsidR="0019685F" w:rsidRDefault="0019685F"/>
    <w:p w14:paraId="1C8871CB" w14:textId="3C764D66" w:rsidR="0019685F" w:rsidRDefault="0019685F"/>
    <w:p w14:paraId="39823A3C" w14:textId="066FA40B" w:rsidR="0019685F" w:rsidRDefault="0019685F"/>
    <w:p w14:paraId="5400E032" w14:textId="18512E1A" w:rsidR="0019685F" w:rsidRDefault="0019685F"/>
    <w:p w14:paraId="58B17D9A" w14:textId="77777777" w:rsidR="001C6E61" w:rsidRDefault="001C6E61">
      <w:pPr>
        <w:rPr>
          <w:rFonts w:ascii="Aptos" w:hAnsi="Aptos" w:cstheme="majorHAnsi"/>
          <w:b/>
          <w:bCs/>
          <w:sz w:val="48"/>
          <w:szCs w:val="48"/>
        </w:rPr>
      </w:pPr>
    </w:p>
    <w:p w14:paraId="40A5B42F" w14:textId="5AA39A1E" w:rsidR="000C32F5" w:rsidRPr="001C6E61" w:rsidRDefault="0061783A">
      <w:pPr>
        <w:rPr>
          <w:rFonts w:ascii="Aptos" w:hAnsi="Aptos" w:cstheme="majorHAnsi"/>
          <w:b/>
          <w:bCs/>
          <w:sz w:val="48"/>
          <w:szCs w:val="48"/>
        </w:rPr>
      </w:pPr>
      <w:r w:rsidRPr="001C6E61">
        <w:rPr>
          <w:rFonts w:ascii="Aptos" w:hAnsi="Aptos" w:cstheme="majorHAnsi"/>
          <w:b/>
          <w:bCs/>
          <w:sz w:val="48"/>
          <w:szCs w:val="48"/>
        </w:rPr>
        <w:t xml:space="preserve">Temat: </w:t>
      </w:r>
      <w:r w:rsidR="00DE2BDF" w:rsidRPr="00DE2BDF">
        <w:rPr>
          <w:rFonts w:ascii="Aptos" w:hAnsi="Aptos" w:cstheme="majorHAnsi"/>
          <w:b/>
          <w:bCs/>
          <w:sz w:val="48"/>
          <w:szCs w:val="48"/>
          <w:u w:val="single"/>
        </w:rPr>
        <w:t xml:space="preserve">Wielkie marzenia </w:t>
      </w:r>
      <w:r w:rsidR="0090063C">
        <w:rPr>
          <w:rFonts w:ascii="Aptos" w:hAnsi="Aptos" w:cstheme="majorHAnsi"/>
          <w:b/>
          <w:bCs/>
          <w:sz w:val="48"/>
          <w:szCs w:val="48"/>
          <w:u w:val="single"/>
        </w:rPr>
        <w:br/>
      </w:r>
      <w:r w:rsidR="00DE2BDF" w:rsidRPr="00DE2BDF">
        <w:rPr>
          <w:rFonts w:ascii="Aptos" w:hAnsi="Aptos" w:cstheme="majorHAnsi"/>
          <w:b/>
          <w:bCs/>
          <w:sz w:val="48"/>
          <w:szCs w:val="48"/>
          <w:u w:val="single"/>
        </w:rPr>
        <w:t>- Możesz Zrobić To w Polsce</w:t>
      </w:r>
    </w:p>
    <w:p w14:paraId="2C6BF625" w14:textId="21219B5C" w:rsidR="0061783A" w:rsidRPr="001C6E61" w:rsidRDefault="0061783A" w:rsidP="0061783A">
      <w:pPr>
        <w:rPr>
          <w:rFonts w:ascii="Aptos" w:hAnsi="Aptos" w:cstheme="majorHAnsi"/>
          <w:sz w:val="32"/>
          <w:szCs w:val="32"/>
        </w:rPr>
      </w:pPr>
      <w:r w:rsidRPr="001C6E61">
        <w:rPr>
          <w:rFonts w:ascii="Aptos" w:hAnsi="Aptos" w:cstheme="majorHAnsi"/>
          <w:b/>
          <w:bCs/>
          <w:sz w:val="32"/>
          <w:szCs w:val="32"/>
        </w:rPr>
        <w:t>Czas trwania lekcji</w:t>
      </w:r>
      <w:r w:rsidRPr="001C6E61">
        <w:rPr>
          <w:rFonts w:ascii="Aptos" w:hAnsi="Aptos" w:cstheme="majorHAnsi"/>
          <w:sz w:val="32"/>
          <w:szCs w:val="32"/>
        </w:rPr>
        <w:t>: 45 minut</w:t>
      </w:r>
    </w:p>
    <w:p w14:paraId="44CEBC9D" w14:textId="47F8E7A2" w:rsidR="0061783A" w:rsidRPr="001C6E61" w:rsidRDefault="0090063C" w:rsidP="0061783A">
      <w:pPr>
        <w:rPr>
          <w:rFonts w:ascii="Aptos" w:hAnsi="Aptos" w:cstheme="majorHAnsi"/>
          <w:sz w:val="32"/>
          <w:szCs w:val="32"/>
        </w:rPr>
      </w:pPr>
      <w:r w:rsidRPr="001C6E61">
        <w:rPr>
          <w:rFonts w:ascii="Aptos" w:hAnsi="Aptos"/>
          <w:noProof/>
        </w:rPr>
        <w:drawing>
          <wp:anchor distT="0" distB="0" distL="114300" distR="114300" simplePos="0" relativeHeight="251665408" behindDoc="0" locked="0" layoutInCell="1" allowOverlap="1" wp14:anchorId="1A95AD2A" wp14:editId="5C9BA8B2">
            <wp:simplePos x="0" y="0"/>
            <wp:positionH relativeFrom="margin">
              <wp:posOffset>-579120</wp:posOffset>
            </wp:positionH>
            <wp:positionV relativeFrom="paragraph">
              <wp:posOffset>308610</wp:posOffset>
            </wp:positionV>
            <wp:extent cx="4549140" cy="4549140"/>
            <wp:effectExtent l="0" t="0" r="0" b="0"/>
            <wp:wrapNone/>
            <wp:docPr id="1301485713" name="Obraz 3" descr="Obraz zawierający Sztuka dziecięca, sztuka, rysowanie, Grafi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485713" name="Obraz 3" descr="Obraz zawierający Sztuka dziecięca, sztuka, rysowanie, Grafika&#10;&#10;Zawartość wygenerowana przez AI może być niepoprawna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9140" cy="454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83A" w:rsidRPr="001C6E61">
        <w:rPr>
          <w:rFonts w:ascii="Aptos" w:hAnsi="Aptos" w:cstheme="majorHAnsi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2FB51787" wp14:editId="379DBB30">
            <wp:simplePos x="0" y="0"/>
            <wp:positionH relativeFrom="column">
              <wp:posOffset>4518660</wp:posOffset>
            </wp:positionH>
            <wp:positionV relativeFrom="paragraph">
              <wp:posOffset>262890</wp:posOffset>
            </wp:positionV>
            <wp:extent cx="986155" cy="986155"/>
            <wp:effectExtent l="0" t="0" r="0" b="0"/>
            <wp:wrapNone/>
            <wp:docPr id="724562698" name="Obraz 9" descr="Obraz zawierający żółty, Grafika, gwiazd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562698" name="Obraz 9" descr="Obraz zawierający żółty, Grafika, gwiazda&#10;&#10;Zawartość wygenerowana przez AI może być niepoprawna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155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83A" w:rsidRPr="001C6E61">
        <w:rPr>
          <w:rFonts w:ascii="Aptos" w:hAnsi="Aptos" w:cstheme="majorHAnsi"/>
          <w:b/>
          <w:bCs/>
          <w:sz w:val="32"/>
          <w:szCs w:val="32"/>
        </w:rPr>
        <w:t>Grupa odbiorcza</w:t>
      </w:r>
      <w:r w:rsidR="0061783A" w:rsidRPr="001C6E61">
        <w:rPr>
          <w:rFonts w:ascii="Aptos" w:hAnsi="Aptos" w:cstheme="majorHAnsi"/>
          <w:sz w:val="32"/>
          <w:szCs w:val="32"/>
        </w:rPr>
        <w:t xml:space="preserve">: </w:t>
      </w:r>
      <w:r w:rsidR="00DE2BDF" w:rsidRPr="00DE2BDF">
        <w:rPr>
          <w:rFonts w:ascii="Aptos" w:hAnsi="Aptos" w:cstheme="majorHAnsi"/>
          <w:sz w:val="32"/>
          <w:szCs w:val="32"/>
        </w:rPr>
        <w:t>uczniowie klas 1, 2, 3 szkoły podstawowej</w:t>
      </w:r>
    </w:p>
    <w:p w14:paraId="371AE1AF" w14:textId="077FAC12" w:rsidR="0061783A" w:rsidRPr="001B7B6F" w:rsidRDefault="0061783A">
      <w:pPr>
        <w:rPr>
          <w:rFonts w:asciiTheme="majorHAnsi" w:hAnsiTheme="majorHAnsi" w:cstheme="majorHAnsi"/>
          <w:b/>
          <w:bCs/>
          <w:sz w:val="48"/>
          <w:szCs w:val="48"/>
        </w:rPr>
      </w:pPr>
    </w:p>
    <w:p w14:paraId="2FFE36A2" w14:textId="09EAEEF2" w:rsidR="000C32F5" w:rsidRDefault="000C32F5"/>
    <w:p w14:paraId="4682AA3C" w14:textId="160D1E2D" w:rsidR="000C32F5" w:rsidRDefault="000C32F5"/>
    <w:p w14:paraId="1DC9A148" w14:textId="560CE0D0" w:rsidR="000C32F5" w:rsidRDefault="000C32F5"/>
    <w:tbl>
      <w:tblPr>
        <w:tblStyle w:val="a"/>
        <w:tblW w:w="974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46"/>
      </w:tblGrid>
      <w:tr w:rsidR="0019685F" w14:paraId="775FAE08" w14:textId="77777777">
        <w:tc>
          <w:tcPr>
            <w:tcW w:w="9746" w:type="dxa"/>
          </w:tcPr>
          <w:p w14:paraId="5A2C7A60" w14:textId="77777777" w:rsidR="0019685F" w:rsidRDefault="0019685F">
            <w:pPr>
              <w:spacing w:after="120"/>
            </w:pPr>
          </w:p>
        </w:tc>
      </w:tr>
    </w:tbl>
    <w:p w14:paraId="2CA45E18" w14:textId="5305D319" w:rsidR="0019685F" w:rsidRDefault="0019685F">
      <w:pPr>
        <w:sectPr w:rsidR="0019685F">
          <w:headerReference w:type="default" r:id="rId12"/>
          <w:footerReference w:type="default" r:id="rId13"/>
          <w:pgSz w:w="11906" w:h="16838"/>
          <w:pgMar w:top="1440" w:right="1080" w:bottom="1440" w:left="1080" w:header="720" w:footer="432" w:gutter="0"/>
          <w:pgNumType w:start="1"/>
          <w:cols w:space="708"/>
        </w:sectPr>
      </w:pPr>
    </w:p>
    <w:p w14:paraId="38BA9BDB" w14:textId="4EE8A415" w:rsidR="0019685F" w:rsidRPr="0090063C" w:rsidRDefault="00000000">
      <w:pPr>
        <w:pStyle w:val="Nagwek1"/>
        <w:rPr>
          <w:rFonts w:ascii="Aptos" w:hAnsi="Aptos"/>
          <w:color w:val="7030A0"/>
        </w:rPr>
      </w:pPr>
      <w:r w:rsidRPr="0090063C">
        <w:rPr>
          <w:rFonts w:ascii="Aptos" w:hAnsi="Aptos"/>
          <w:color w:val="7030A0"/>
        </w:rPr>
        <w:lastRenderedPageBreak/>
        <w:t xml:space="preserve">Cel </w:t>
      </w:r>
      <w:r w:rsidR="0061783A" w:rsidRPr="0090063C">
        <w:rPr>
          <w:rFonts w:ascii="Aptos" w:hAnsi="Aptos"/>
          <w:color w:val="7030A0"/>
        </w:rPr>
        <w:t>ogólny</w:t>
      </w:r>
    </w:p>
    <w:p w14:paraId="28B7E5F4" w14:textId="77777777" w:rsidR="00DE2BDF" w:rsidRPr="0090063C" w:rsidRDefault="00DE2BDF" w:rsidP="00C72547">
      <w:pPr>
        <w:pStyle w:val="NormalnyWeb"/>
        <w:rPr>
          <w:rFonts w:ascii="Aptos" w:hAnsi="Aptos" w:cstheme="majorHAnsi"/>
          <w:color w:val="000000" w:themeColor="text1"/>
          <w:szCs w:val="22"/>
        </w:rPr>
      </w:pPr>
      <w:r w:rsidRPr="0090063C">
        <w:rPr>
          <w:rFonts w:ascii="Aptos" w:hAnsi="Aptos" w:cstheme="majorHAnsi"/>
          <w:color w:val="000000" w:themeColor="text1"/>
          <w:szCs w:val="22"/>
        </w:rPr>
        <w:t>Wzmocnienie u uczniów poczucia sprawczości, dumy narodowej oraz wiary w swoje możliwości poprzez poznanie inspirujących przykładów współczesnych Polek i Polaków, którzy dzięki marzeniom, pasji i wytrwałości osiągnęli sukces.</w:t>
      </w:r>
    </w:p>
    <w:p w14:paraId="15FE67EA" w14:textId="7EB60A59" w:rsidR="00C72547" w:rsidRPr="0090063C" w:rsidRDefault="0061783A" w:rsidP="00C72547">
      <w:pPr>
        <w:pStyle w:val="NormalnyWeb"/>
        <w:rPr>
          <w:rFonts w:ascii="Aptos" w:hAnsi="Aptos" w:cstheme="majorHAnsi"/>
          <w:b/>
          <w:bCs/>
          <w:color w:val="7030A0"/>
          <w:sz w:val="28"/>
          <w:szCs w:val="28"/>
        </w:rPr>
      </w:pPr>
      <w:r w:rsidRPr="0090063C">
        <w:rPr>
          <w:rFonts w:ascii="Aptos" w:hAnsi="Aptos" w:cstheme="majorHAnsi"/>
          <w:b/>
          <w:bCs/>
          <w:color w:val="7030A0"/>
          <w:sz w:val="28"/>
          <w:szCs w:val="28"/>
        </w:rPr>
        <w:t>Cele szczegółowe</w:t>
      </w:r>
    </w:p>
    <w:p w14:paraId="61DACDEB" w14:textId="56A300D7" w:rsidR="0061783A" w:rsidRPr="0090063C" w:rsidRDefault="0061783A" w:rsidP="0061783A">
      <w:pPr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  <w:b/>
          <w:bCs/>
        </w:rPr>
        <w:t>Wiadomości/ wiedza:</w:t>
      </w:r>
    </w:p>
    <w:p w14:paraId="623B5B8C" w14:textId="77777777" w:rsidR="0090063C" w:rsidRPr="0090063C" w:rsidRDefault="0061783A" w:rsidP="0090063C">
      <w:pPr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  <w:b/>
          <w:bCs/>
        </w:rPr>
        <w:t>Uczeń/ uczennica:</w:t>
      </w:r>
    </w:p>
    <w:p w14:paraId="6AD4C035" w14:textId="77777777" w:rsidR="0090063C" w:rsidRPr="0090063C" w:rsidRDefault="00DE2BDF">
      <w:pPr>
        <w:pStyle w:val="Akapitzlist"/>
        <w:numPr>
          <w:ilvl w:val="0"/>
          <w:numId w:val="9"/>
        </w:numPr>
        <w:spacing w:after="0"/>
        <w:ind w:left="714" w:hanging="357"/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</w:rPr>
        <w:t>wie, że Polska to kraj nowoczesnych osiągnięć, talentów i wynalazków, które mają znaczenie na świecie;</w:t>
      </w:r>
    </w:p>
    <w:p w14:paraId="1F0D64EB" w14:textId="77777777" w:rsidR="0090063C" w:rsidRPr="0090063C" w:rsidRDefault="00DE2BDF">
      <w:pPr>
        <w:pStyle w:val="Akapitzlist"/>
        <w:numPr>
          <w:ilvl w:val="0"/>
          <w:numId w:val="9"/>
        </w:numPr>
        <w:spacing w:after="0"/>
        <w:ind w:left="714" w:hanging="357"/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</w:rPr>
        <w:t>zna przykłady współczesnych Polek i Polaków, którzy zrealizowali swoje marzenia dzięki pracy, pasji i wytrwałości;</w:t>
      </w:r>
    </w:p>
    <w:p w14:paraId="60CE9833" w14:textId="77777777" w:rsidR="0090063C" w:rsidRPr="0090063C" w:rsidRDefault="00DE2BDF">
      <w:pPr>
        <w:pStyle w:val="Akapitzlist"/>
        <w:numPr>
          <w:ilvl w:val="0"/>
          <w:numId w:val="9"/>
        </w:numPr>
        <w:spacing w:after="0"/>
        <w:ind w:left="714" w:hanging="357"/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</w:rPr>
        <w:t>rozumie, że marzenia są początkiem drogi do działania, a porażka jest naturalną częścią procesu osiągania celów;</w:t>
      </w:r>
    </w:p>
    <w:p w14:paraId="7773120D" w14:textId="77777777" w:rsidR="0090063C" w:rsidRPr="0090063C" w:rsidRDefault="00DE2BDF">
      <w:pPr>
        <w:pStyle w:val="Akapitzlist"/>
        <w:numPr>
          <w:ilvl w:val="0"/>
          <w:numId w:val="9"/>
        </w:numPr>
        <w:spacing w:after="0"/>
        <w:ind w:left="714" w:hanging="357"/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</w:rPr>
        <w:t xml:space="preserve">zna znaczenie pojęć: </w:t>
      </w:r>
      <w:r w:rsidRPr="0090063C">
        <w:rPr>
          <w:rFonts w:ascii="Aptos" w:eastAsia="Times New Roman" w:hAnsi="Aptos" w:cstheme="majorHAnsi"/>
          <w:i/>
          <w:iCs/>
        </w:rPr>
        <w:t>marzenie, sukces, pracowitość, pasja, talent</w:t>
      </w:r>
      <w:r w:rsidRPr="0090063C">
        <w:rPr>
          <w:rFonts w:ascii="Aptos" w:eastAsia="Times New Roman" w:hAnsi="Aptos" w:cstheme="majorHAnsi"/>
        </w:rPr>
        <w:t>;</w:t>
      </w:r>
    </w:p>
    <w:p w14:paraId="680F93A9" w14:textId="5B4A9A47" w:rsidR="00331BFD" w:rsidRPr="0090063C" w:rsidRDefault="00DE2BDF">
      <w:pPr>
        <w:pStyle w:val="Akapitzlist"/>
        <w:numPr>
          <w:ilvl w:val="0"/>
          <w:numId w:val="9"/>
        </w:numPr>
        <w:spacing w:after="0"/>
        <w:ind w:left="714" w:hanging="357"/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</w:rPr>
        <w:t>rozumie, że każdy człowiek może rozwijać różne zainteresowania.</w:t>
      </w:r>
    </w:p>
    <w:p w14:paraId="15A22780" w14:textId="577CC147" w:rsidR="0061783A" w:rsidRPr="0090063C" w:rsidRDefault="0061783A" w:rsidP="0061783A">
      <w:pPr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  <w:b/>
          <w:bCs/>
        </w:rPr>
        <w:t>Umiejętności:</w:t>
      </w:r>
    </w:p>
    <w:p w14:paraId="0DA50C32" w14:textId="77777777" w:rsidR="0090063C" w:rsidRPr="0090063C" w:rsidRDefault="0061783A" w:rsidP="0090063C">
      <w:pPr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  <w:b/>
          <w:bCs/>
        </w:rPr>
        <w:t>Uczeń/ uczennica:</w:t>
      </w:r>
    </w:p>
    <w:p w14:paraId="3126735A" w14:textId="77777777" w:rsidR="0090063C" w:rsidRPr="0090063C" w:rsidRDefault="00DE2BDF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</w:rPr>
        <w:t>potrafi rozpoznawać i nazywać własne marzenia;</w:t>
      </w:r>
    </w:p>
    <w:p w14:paraId="193DD7E2" w14:textId="77777777" w:rsidR="0090063C" w:rsidRPr="0090063C" w:rsidRDefault="00DE2BDF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</w:rPr>
        <w:t>potrafi odróżnić marzenie od celu i wie, że do jego realizacji prowadzą konkretne działania;</w:t>
      </w:r>
    </w:p>
    <w:p w14:paraId="60172899" w14:textId="77777777" w:rsidR="0090063C" w:rsidRPr="0090063C" w:rsidRDefault="00DE2BDF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</w:rPr>
        <w:t>potrafi współpracować w grupie podczas gry i dyskusji, wyrażać swoje zdanie oraz słuchać innych;</w:t>
      </w:r>
    </w:p>
    <w:p w14:paraId="3F9AAB78" w14:textId="77777777" w:rsidR="0090063C" w:rsidRPr="0090063C" w:rsidRDefault="00DE2BDF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</w:rPr>
        <w:t>potrafi rozpoznać emocje towarzyszące osiąganiu marzeń (radość, duma, zniecierpliwienie, satysfakcja);</w:t>
      </w:r>
    </w:p>
    <w:p w14:paraId="2923C1B5" w14:textId="77777777" w:rsidR="0090063C" w:rsidRPr="0090063C" w:rsidRDefault="00DE2BDF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</w:rPr>
        <w:t>potrafi odwołać się do przykładów inspirujących osób i nazwać ich cechy charakteru (np. wytrwałość, odwaga, wiara w siebie);</w:t>
      </w:r>
    </w:p>
    <w:p w14:paraId="2753F77F" w14:textId="77777777" w:rsidR="0090063C" w:rsidRPr="0090063C" w:rsidRDefault="00DE2BDF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</w:rPr>
        <w:t>potrafi wyobrazić sobie siebie w przyszłości realizującego marzenia;</w:t>
      </w:r>
    </w:p>
    <w:p w14:paraId="393F1CCB" w14:textId="2343E5EF" w:rsidR="00DE2BDF" w:rsidRPr="0090063C" w:rsidRDefault="00DE2BDF">
      <w:pPr>
        <w:pStyle w:val="Akapitzlist"/>
        <w:numPr>
          <w:ilvl w:val="0"/>
          <w:numId w:val="10"/>
        </w:numPr>
        <w:spacing w:after="0"/>
        <w:ind w:left="714" w:hanging="357"/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</w:rPr>
        <w:t>zna kroki, które prowadzą go do spełnienia marzeń.</w:t>
      </w:r>
      <w:r w:rsidR="0090063C" w:rsidRPr="0090063C">
        <w:rPr>
          <w:rFonts w:ascii="Aptos" w:eastAsia="Times New Roman" w:hAnsi="Aptos" w:cstheme="majorHAnsi"/>
        </w:rPr>
        <w:br/>
      </w:r>
    </w:p>
    <w:p w14:paraId="12B70101" w14:textId="05F23DF2" w:rsidR="0061783A" w:rsidRPr="0090063C" w:rsidRDefault="0061783A" w:rsidP="0061783A">
      <w:pPr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  <w:b/>
          <w:bCs/>
        </w:rPr>
        <w:t>Postawy</w:t>
      </w:r>
    </w:p>
    <w:p w14:paraId="65DD720E" w14:textId="4DC4B612" w:rsidR="0061783A" w:rsidRPr="0090063C" w:rsidRDefault="0061783A" w:rsidP="0061783A">
      <w:pPr>
        <w:rPr>
          <w:rFonts w:ascii="Aptos" w:eastAsia="Times New Roman" w:hAnsi="Aptos" w:cstheme="majorHAnsi"/>
          <w:b/>
          <w:bCs/>
        </w:rPr>
      </w:pPr>
      <w:r w:rsidRPr="0090063C">
        <w:rPr>
          <w:rFonts w:ascii="Aptos" w:eastAsia="Times New Roman" w:hAnsi="Aptos" w:cstheme="majorHAnsi"/>
          <w:b/>
          <w:bCs/>
        </w:rPr>
        <w:t>Uczeń/ uczennica:</w:t>
      </w:r>
    </w:p>
    <w:p w14:paraId="2CA7A8EF" w14:textId="77777777" w:rsidR="00DE2BDF" w:rsidRPr="0090063C" w:rsidRDefault="00DE2BDF">
      <w:pPr>
        <w:pStyle w:val="Akapitzlist"/>
        <w:numPr>
          <w:ilvl w:val="0"/>
          <w:numId w:val="3"/>
        </w:numPr>
        <w:spacing w:after="0"/>
        <w:ind w:left="714" w:hanging="357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</w:rPr>
        <w:t>odczuwa dumę z bycia częścią wspólnoty ludzi sprawczych i kreatywnych, jaką jest Polska;</w:t>
      </w:r>
    </w:p>
    <w:p w14:paraId="37089824" w14:textId="77777777" w:rsidR="00DE2BDF" w:rsidRPr="0090063C" w:rsidRDefault="00DE2BDF">
      <w:pPr>
        <w:pStyle w:val="Akapitzlist"/>
        <w:numPr>
          <w:ilvl w:val="0"/>
          <w:numId w:val="3"/>
        </w:numPr>
        <w:spacing w:after="0"/>
        <w:ind w:left="714" w:hanging="357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</w:rPr>
        <w:t>dostrzega wartość współpracy, wytrwałości i odwagi w realizacji własnych planów;</w:t>
      </w:r>
    </w:p>
    <w:p w14:paraId="5FC16336" w14:textId="77777777" w:rsidR="00DE2BDF" w:rsidRPr="0090063C" w:rsidRDefault="00DE2BDF">
      <w:pPr>
        <w:pStyle w:val="Akapitzlist"/>
        <w:numPr>
          <w:ilvl w:val="0"/>
          <w:numId w:val="3"/>
        </w:numPr>
        <w:spacing w:after="0"/>
        <w:ind w:left="714" w:hanging="357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</w:rPr>
        <w:t>rozwija pozytywne nastawienie do nauki i samorozwoju;</w:t>
      </w:r>
    </w:p>
    <w:p w14:paraId="1907E90F" w14:textId="77777777" w:rsidR="00DE2BDF" w:rsidRPr="0090063C" w:rsidRDefault="00DE2BDF">
      <w:pPr>
        <w:pStyle w:val="Akapitzlist"/>
        <w:numPr>
          <w:ilvl w:val="0"/>
          <w:numId w:val="3"/>
        </w:numPr>
        <w:spacing w:after="0"/>
        <w:ind w:left="714" w:hanging="357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</w:rPr>
        <w:t>wierzy, że jego marzenia są możliwe do spełnienia dzięki pracy i zaangażowaniu;</w:t>
      </w:r>
    </w:p>
    <w:p w14:paraId="5F84A124" w14:textId="77777777" w:rsidR="00DE2BDF" w:rsidRPr="0090063C" w:rsidRDefault="00DE2BDF">
      <w:pPr>
        <w:pStyle w:val="Akapitzlist"/>
        <w:numPr>
          <w:ilvl w:val="0"/>
          <w:numId w:val="3"/>
        </w:numPr>
        <w:spacing w:after="0"/>
        <w:ind w:left="714" w:hanging="357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</w:rPr>
        <w:t>wykazuje szacunek i podziw dla innych osób, niezależnie od płci, pochodzenia czy wieku;</w:t>
      </w:r>
    </w:p>
    <w:p w14:paraId="47D91D59" w14:textId="1383E982" w:rsidR="0061783A" w:rsidRPr="0090063C" w:rsidRDefault="00DE2BDF">
      <w:pPr>
        <w:pStyle w:val="Akapitzlist"/>
        <w:numPr>
          <w:ilvl w:val="0"/>
          <w:numId w:val="3"/>
        </w:numPr>
        <w:spacing w:after="0"/>
        <w:ind w:left="714" w:hanging="357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</w:rPr>
        <w:t>rozumie, że porażka nie przekreśla sukcesu, ale stanowi część procesu uczenia się.</w:t>
      </w:r>
    </w:p>
    <w:p w14:paraId="1978584D" w14:textId="606A20A0" w:rsidR="0061783A" w:rsidRPr="0090063C" w:rsidRDefault="0061783A" w:rsidP="0061783A">
      <w:pPr>
        <w:rPr>
          <w:rFonts w:ascii="Aptos" w:eastAsia="Times New Roman" w:hAnsi="Aptos" w:cstheme="majorHAnsi"/>
          <w:b/>
          <w:bCs/>
          <w:sz w:val="32"/>
          <w:szCs w:val="32"/>
        </w:rPr>
      </w:pPr>
      <w:r w:rsidRPr="0090063C">
        <w:rPr>
          <w:rFonts w:ascii="Aptos" w:eastAsia="Times New Roman" w:hAnsi="Aptos" w:cstheme="majorHAnsi"/>
          <w:b/>
          <w:bCs/>
          <w:color w:val="7030A0"/>
          <w:sz w:val="32"/>
          <w:szCs w:val="32"/>
        </w:rPr>
        <w:lastRenderedPageBreak/>
        <w:t>Formy pracy</w:t>
      </w:r>
    </w:p>
    <w:p w14:paraId="35C2BC45" w14:textId="77777777" w:rsidR="00DE2BDF" w:rsidRPr="0090063C" w:rsidRDefault="00DE2BDF">
      <w:pPr>
        <w:numPr>
          <w:ilvl w:val="0"/>
          <w:numId w:val="4"/>
        </w:numPr>
        <w:spacing w:after="0"/>
        <w:ind w:left="714" w:hanging="357"/>
        <w:rPr>
          <w:rFonts w:ascii="Aptos" w:eastAsia="Times New Roman" w:hAnsi="Aptos" w:cs="Times New Roman"/>
          <w:color w:val="000000"/>
        </w:rPr>
      </w:pPr>
      <w:r w:rsidRPr="0090063C">
        <w:rPr>
          <w:rFonts w:ascii="Aptos" w:eastAsia="Times New Roman" w:hAnsi="Aptos" w:cs="Times New Roman"/>
          <w:color w:val="000000"/>
        </w:rPr>
        <w:t>indywidualna – refleksja ucznia nad własnym marzeniem, praca z chmurką marzeń;</w:t>
      </w:r>
    </w:p>
    <w:p w14:paraId="0ABD7604" w14:textId="77777777" w:rsidR="00DE2BDF" w:rsidRPr="0090063C" w:rsidRDefault="00DE2BDF">
      <w:pPr>
        <w:numPr>
          <w:ilvl w:val="0"/>
          <w:numId w:val="4"/>
        </w:numPr>
        <w:spacing w:after="0"/>
        <w:ind w:left="714" w:hanging="357"/>
        <w:rPr>
          <w:rFonts w:ascii="Aptos" w:eastAsia="Times New Roman" w:hAnsi="Aptos" w:cs="Times New Roman"/>
          <w:color w:val="000000"/>
        </w:rPr>
      </w:pPr>
      <w:r w:rsidRPr="0090063C">
        <w:rPr>
          <w:rFonts w:ascii="Aptos" w:eastAsia="Times New Roman" w:hAnsi="Aptos" w:cs="Times New Roman"/>
          <w:color w:val="000000"/>
        </w:rPr>
        <w:t>frontalna – rozmowa kierowana, dyskusja po wysłuchaniu piosenki i po obejrzeniu filmu;</w:t>
      </w:r>
    </w:p>
    <w:p w14:paraId="21652DDA" w14:textId="77777777" w:rsidR="00DE2BDF" w:rsidRPr="0090063C" w:rsidRDefault="00DE2BDF">
      <w:pPr>
        <w:numPr>
          <w:ilvl w:val="0"/>
          <w:numId w:val="4"/>
        </w:numPr>
        <w:spacing w:after="0"/>
        <w:ind w:left="714" w:hanging="357"/>
        <w:rPr>
          <w:rFonts w:ascii="Aptos" w:eastAsia="Times New Roman" w:hAnsi="Aptos" w:cs="Times New Roman"/>
          <w:color w:val="000000"/>
        </w:rPr>
      </w:pPr>
      <w:r w:rsidRPr="0090063C">
        <w:rPr>
          <w:rFonts w:ascii="Aptos" w:eastAsia="Times New Roman" w:hAnsi="Aptos" w:cs="Times New Roman"/>
          <w:color w:val="000000"/>
        </w:rPr>
        <w:t>grupowa – gra planszowa, praca w 4–5-osobowych zespołach, wspólne podejmowanie decyzji;</w:t>
      </w:r>
    </w:p>
    <w:p w14:paraId="031B3A09" w14:textId="77777777" w:rsidR="0090063C" w:rsidRPr="0090063C" w:rsidRDefault="00DE2BDF">
      <w:pPr>
        <w:numPr>
          <w:ilvl w:val="0"/>
          <w:numId w:val="4"/>
        </w:numPr>
        <w:spacing w:after="0"/>
        <w:ind w:left="714" w:hanging="357"/>
        <w:rPr>
          <w:rFonts w:ascii="Aptos" w:eastAsia="Times New Roman" w:hAnsi="Aptos" w:cs="Times New Roman"/>
          <w:color w:val="000000"/>
        </w:rPr>
      </w:pPr>
      <w:r w:rsidRPr="0090063C">
        <w:rPr>
          <w:rFonts w:ascii="Aptos" w:eastAsia="Times New Roman" w:hAnsi="Aptos" w:cs="Times New Roman"/>
          <w:color w:val="000000"/>
        </w:rPr>
        <w:t>w parach – ćwiczenie rozpoznawania marzeń znanych osób, praca z obrazkami i opisami;</w:t>
      </w:r>
    </w:p>
    <w:p w14:paraId="5DDEBBA1" w14:textId="6B3C4B22" w:rsidR="00DE2BDF" w:rsidRPr="0090063C" w:rsidRDefault="00DE2BDF">
      <w:pPr>
        <w:numPr>
          <w:ilvl w:val="0"/>
          <w:numId w:val="4"/>
        </w:numPr>
        <w:spacing w:after="0"/>
        <w:ind w:left="714" w:hanging="357"/>
        <w:rPr>
          <w:rFonts w:ascii="Aptos" w:eastAsia="Times New Roman" w:hAnsi="Aptos" w:cs="Times New Roman"/>
          <w:color w:val="000000"/>
        </w:rPr>
      </w:pPr>
      <w:r w:rsidRPr="0090063C">
        <w:rPr>
          <w:rFonts w:ascii="Aptos" w:eastAsia="Times New Roman" w:hAnsi="Aptos" w:cs="Times New Roman"/>
          <w:color w:val="000000"/>
        </w:rPr>
        <w:t>ruchowa i twórcza – elementy relaksacyjne, praca plastyczna (rysowanie marzenia w chmurce).</w:t>
      </w:r>
      <w:r w:rsidRPr="0090063C">
        <w:rPr>
          <w:rFonts w:ascii="Aptos" w:eastAsia="Times New Roman" w:hAnsi="Aptos" w:cs="Times New Roman"/>
          <w:color w:val="000000"/>
        </w:rPr>
        <w:br/>
      </w:r>
    </w:p>
    <w:p w14:paraId="3ABD26D0" w14:textId="4CB8854D" w:rsidR="0061783A" w:rsidRPr="0090063C" w:rsidRDefault="0061783A" w:rsidP="00DE2BDF">
      <w:pPr>
        <w:rPr>
          <w:rFonts w:ascii="Aptos" w:eastAsia="Times New Roman" w:hAnsi="Aptos" w:cstheme="majorHAnsi"/>
          <w:b/>
          <w:bCs/>
          <w:color w:val="7030A0"/>
          <w:sz w:val="32"/>
          <w:szCs w:val="32"/>
        </w:rPr>
      </w:pPr>
      <w:r w:rsidRPr="0090063C">
        <w:rPr>
          <w:rFonts w:ascii="Aptos" w:eastAsia="Times New Roman" w:hAnsi="Aptos" w:cstheme="majorHAnsi"/>
          <w:b/>
          <w:bCs/>
          <w:color w:val="7030A0"/>
          <w:sz w:val="32"/>
          <w:szCs w:val="32"/>
        </w:rPr>
        <w:t>Metody</w:t>
      </w:r>
    </w:p>
    <w:p w14:paraId="7918353D" w14:textId="77777777" w:rsidR="00DE2BDF" w:rsidRPr="0090063C" w:rsidRDefault="00DE2BDF">
      <w:pPr>
        <w:numPr>
          <w:ilvl w:val="0"/>
          <w:numId w:val="5"/>
        </w:numPr>
        <w:spacing w:after="0"/>
        <w:ind w:left="714" w:hanging="357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</w:rPr>
        <w:t>pogadanka i rozmowa kierowana - aktywizująca dyskusja o marzeniach i osiągnięciach Polaków,</w:t>
      </w:r>
    </w:p>
    <w:p w14:paraId="30BF5614" w14:textId="77777777" w:rsidR="00DE2BDF" w:rsidRPr="0090063C" w:rsidRDefault="00DE2BDF">
      <w:pPr>
        <w:numPr>
          <w:ilvl w:val="0"/>
          <w:numId w:val="5"/>
        </w:numPr>
        <w:spacing w:after="0"/>
        <w:ind w:left="714" w:hanging="357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</w:rPr>
        <w:t>metoda sytuacyjna – uczniowie samodzielnie szukają odpowiedzi (np. kim mogła być dana osoba, jakie miała marzenia),</w:t>
      </w:r>
    </w:p>
    <w:p w14:paraId="37560CEA" w14:textId="77777777" w:rsidR="00DE2BDF" w:rsidRPr="0090063C" w:rsidRDefault="00DE2BDF">
      <w:pPr>
        <w:numPr>
          <w:ilvl w:val="0"/>
          <w:numId w:val="5"/>
        </w:numPr>
        <w:spacing w:after="0"/>
        <w:ind w:left="714" w:hanging="357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</w:rPr>
        <w:t>burza mózgów – wymyślanie marzeń, cech ludzi sukcesu,</w:t>
      </w:r>
    </w:p>
    <w:p w14:paraId="7B3A4A11" w14:textId="77777777" w:rsidR="00DE2BDF" w:rsidRPr="0090063C" w:rsidRDefault="00DE2BDF">
      <w:pPr>
        <w:numPr>
          <w:ilvl w:val="0"/>
          <w:numId w:val="5"/>
        </w:numPr>
        <w:spacing w:after="0"/>
        <w:ind w:left="714" w:hanging="357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</w:rPr>
        <w:t>projekt w miniaturze – indywidualne planowanie drogi do realizacji marzenia,</w:t>
      </w:r>
    </w:p>
    <w:p w14:paraId="034193AD" w14:textId="77777777" w:rsidR="0090063C" w:rsidRPr="0090063C" w:rsidRDefault="00DE2BDF">
      <w:pPr>
        <w:numPr>
          <w:ilvl w:val="0"/>
          <w:numId w:val="5"/>
        </w:numPr>
        <w:spacing w:after="0"/>
        <w:ind w:left="714" w:hanging="357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</w:rPr>
        <w:t xml:space="preserve">metody aktywizujące: gry dydaktyczne, elementy relaksacji i </w:t>
      </w:r>
      <w:proofErr w:type="spellStart"/>
      <w:r w:rsidRPr="0090063C">
        <w:rPr>
          <w:rFonts w:ascii="Aptos" w:eastAsia="Times New Roman" w:hAnsi="Aptos" w:cstheme="majorHAnsi"/>
        </w:rPr>
        <w:t>mindfulness</w:t>
      </w:r>
      <w:proofErr w:type="spellEnd"/>
      <w:r w:rsidRPr="0090063C">
        <w:rPr>
          <w:rFonts w:ascii="Aptos" w:eastAsia="Times New Roman" w:hAnsi="Aptos" w:cstheme="majorHAnsi"/>
        </w:rPr>
        <w:t xml:space="preserve"> (ćwiczenie z muzyką), wizualizacja marzeń, ekspresja plastyczna i muzyczna.</w:t>
      </w:r>
    </w:p>
    <w:p w14:paraId="4741C4E2" w14:textId="77777777" w:rsidR="0090063C" w:rsidRPr="0090063C" w:rsidRDefault="00DE2BDF">
      <w:pPr>
        <w:numPr>
          <w:ilvl w:val="0"/>
          <w:numId w:val="5"/>
        </w:numPr>
        <w:spacing w:after="0"/>
        <w:ind w:left="714" w:hanging="357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</w:rPr>
        <w:t>metoda integracji emocjonalno-społecznej – praca z wartościami, empatią, współpracą.</w:t>
      </w:r>
    </w:p>
    <w:p w14:paraId="0373F2A0" w14:textId="57327F12" w:rsidR="0061783A" w:rsidRPr="0090063C" w:rsidRDefault="000B1182" w:rsidP="0090063C">
      <w:pPr>
        <w:spacing w:after="0"/>
        <w:rPr>
          <w:rFonts w:ascii="Aptos" w:eastAsia="Times New Roman" w:hAnsi="Aptos" w:cstheme="majorHAnsi"/>
        </w:rPr>
      </w:pPr>
      <w:r w:rsidRPr="0090063C">
        <w:rPr>
          <w:rFonts w:ascii="Aptos" w:eastAsia="Times New Roman" w:hAnsi="Aptos" w:cstheme="majorHAnsi"/>
          <w:b/>
          <w:bCs/>
          <w:color w:val="7030A0"/>
          <w:sz w:val="32"/>
          <w:szCs w:val="32"/>
        </w:rPr>
        <w:br/>
      </w:r>
      <w:r w:rsidR="0061783A" w:rsidRPr="0090063C">
        <w:rPr>
          <w:rFonts w:ascii="Aptos" w:eastAsia="Times New Roman" w:hAnsi="Aptos" w:cstheme="majorHAnsi"/>
          <w:b/>
          <w:bCs/>
          <w:color w:val="7030A0"/>
          <w:sz w:val="32"/>
          <w:szCs w:val="32"/>
        </w:rPr>
        <w:t>Środki dydaktyczne</w:t>
      </w:r>
    </w:p>
    <w:p w14:paraId="581AE4F3" w14:textId="77777777" w:rsidR="00DE2BDF" w:rsidRPr="0090063C" w:rsidRDefault="00DE2BDF">
      <w:pPr>
        <w:pStyle w:val="NormalnyWeb"/>
        <w:numPr>
          <w:ilvl w:val="0"/>
          <w:numId w:val="6"/>
        </w:numPr>
        <w:spacing w:before="240"/>
        <w:rPr>
          <w:rFonts w:ascii="Aptos" w:hAnsi="Aptos"/>
          <w:color w:val="000000"/>
        </w:rPr>
      </w:pPr>
      <w:r w:rsidRPr="0090063C">
        <w:rPr>
          <w:rFonts w:ascii="Aptos" w:hAnsi="Aptos"/>
          <w:color w:val="000000"/>
        </w:rPr>
        <w:t xml:space="preserve">nagranie piosenki </w:t>
      </w:r>
      <w:r w:rsidRPr="0090063C">
        <w:rPr>
          <w:rFonts w:ascii="Aptos" w:hAnsi="Aptos"/>
          <w:i/>
          <w:iCs/>
          <w:color w:val="000000"/>
        </w:rPr>
        <w:t>„I wszystko się może zdarzyć”</w:t>
      </w:r>
      <w:r w:rsidRPr="0090063C">
        <w:rPr>
          <w:rFonts w:ascii="Aptos" w:hAnsi="Aptos"/>
          <w:color w:val="000000"/>
        </w:rPr>
        <w:t xml:space="preserve"> (Anita Lipnicka lub Staś Kukulski),</w:t>
      </w:r>
    </w:p>
    <w:p w14:paraId="1ACE16B2" w14:textId="77777777" w:rsidR="00DE2BDF" w:rsidRPr="0090063C" w:rsidRDefault="00DE2BDF">
      <w:pPr>
        <w:pStyle w:val="NormalnyWeb"/>
        <w:numPr>
          <w:ilvl w:val="0"/>
          <w:numId w:val="6"/>
        </w:numPr>
        <w:spacing w:before="240"/>
        <w:rPr>
          <w:rFonts w:ascii="Aptos" w:hAnsi="Aptos"/>
          <w:color w:val="000000"/>
        </w:rPr>
      </w:pPr>
      <w:r w:rsidRPr="0090063C">
        <w:rPr>
          <w:rFonts w:ascii="Aptos" w:hAnsi="Aptos"/>
          <w:color w:val="000000"/>
        </w:rPr>
        <w:t>sprzęt do odtwarzania muzyki,</w:t>
      </w:r>
    </w:p>
    <w:p w14:paraId="6F496B06" w14:textId="77777777" w:rsidR="00DE2BDF" w:rsidRPr="0090063C" w:rsidRDefault="00DE2BDF">
      <w:pPr>
        <w:pStyle w:val="NormalnyWeb"/>
        <w:numPr>
          <w:ilvl w:val="0"/>
          <w:numId w:val="6"/>
        </w:numPr>
        <w:spacing w:before="240"/>
        <w:rPr>
          <w:rFonts w:ascii="Aptos" w:hAnsi="Aptos"/>
          <w:color w:val="000000"/>
        </w:rPr>
      </w:pPr>
      <w:r w:rsidRPr="0090063C">
        <w:rPr>
          <w:rFonts w:ascii="Aptos" w:hAnsi="Aptos"/>
          <w:color w:val="000000"/>
        </w:rPr>
        <w:t>wydrukowana gra planszowa, pionki i kostki,</w:t>
      </w:r>
    </w:p>
    <w:p w14:paraId="6E9BC681" w14:textId="77777777" w:rsidR="00DE2BDF" w:rsidRPr="0090063C" w:rsidRDefault="00DE2BDF">
      <w:pPr>
        <w:pStyle w:val="NormalnyWeb"/>
        <w:numPr>
          <w:ilvl w:val="0"/>
          <w:numId w:val="6"/>
        </w:numPr>
        <w:spacing w:before="240"/>
        <w:rPr>
          <w:rFonts w:ascii="Aptos" w:hAnsi="Aptos"/>
          <w:color w:val="000000"/>
        </w:rPr>
      </w:pPr>
      <w:r w:rsidRPr="0090063C">
        <w:rPr>
          <w:rFonts w:ascii="Aptos" w:hAnsi="Aptos"/>
          <w:color w:val="000000"/>
        </w:rPr>
        <w:t>wydrukowane ilustracje, karty ze zdjęciami znanych Polaków i Polek,</w:t>
      </w:r>
    </w:p>
    <w:p w14:paraId="691B307B" w14:textId="77777777" w:rsidR="00DE2BDF" w:rsidRPr="0090063C" w:rsidRDefault="00DE2BDF">
      <w:pPr>
        <w:pStyle w:val="NormalnyWeb"/>
        <w:numPr>
          <w:ilvl w:val="0"/>
          <w:numId w:val="6"/>
        </w:numPr>
        <w:spacing w:before="240"/>
        <w:rPr>
          <w:rFonts w:ascii="Aptos" w:hAnsi="Aptos"/>
          <w:color w:val="000000"/>
        </w:rPr>
      </w:pPr>
      <w:r w:rsidRPr="0090063C">
        <w:rPr>
          <w:rFonts w:ascii="Aptos" w:hAnsi="Aptos"/>
          <w:color w:val="000000"/>
        </w:rPr>
        <w:t>krótkie opisy lub film o ich marzeniach i osiągnięciach,</w:t>
      </w:r>
    </w:p>
    <w:p w14:paraId="531FD4FF" w14:textId="77777777" w:rsidR="00DE2BDF" w:rsidRPr="0090063C" w:rsidRDefault="00DE2BDF">
      <w:pPr>
        <w:pStyle w:val="NormalnyWeb"/>
        <w:numPr>
          <w:ilvl w:val="0"/>
          <w:numId w:val="6"/>
        </w:numPr>
        <w:spacing w:before="240"/>
        <w:rPr>
          <w:rFonts w:ascii="Aptos" w:hAnsi="Aptos"/>
          <w:color w:val="000000"/>
        </w:rPr>
      </w:pPr>
      <w:r w:rsidRPr="0090063C">
        <w:rPr>
          <w:rFonts w:ascii="Aptos" w:hAnsi="Aptos"/>
          <w:color w:val="000000"/>
        </w:rPr>
        <w:t>kartki w kształcie chmurek do narysowania marzeń, kredki i/lub flamastry,</w:t>
      </w:r>
    </w:p>
    <w:p w14:paraId="42AAE8DC" w14:textId="77777777" w:rsidR="0090063C" w:rsidRPr="0090063C" w:rsidRDefault="00DE2BDF">
      <w:pPr>
        <w:pStyle w:val="NormalnyWeb"/>
        <w:numPr>
          <w:ilvl w:val="0"/>
          <w:numId w:val="6"/>
        </w:numPr>
        <w:spacing w:before="240" w:after="0"/>
        <w:rPr>
          <w:rFonts w:ascii="Aptos" w:hAnsi="Aptos"/>
          <w:color w:val="000000"/>
        </w:rPr>
      </w:pPr>
      <w:r w:rsidRPr="0090063C">
        <w:rPr>
          <w:rFonts w:ascii="Aptos" w:hAnsi="Aptos"/>
          <w:color w:val="000000"/>
        </w:rPr>
        <w:t>słoik, koperta lub pudełko na „marzenia klasy”,</w:t>
      </w:r>
    </w:p>
    <w:p w14:paraId="43C67D4C" w14:textId="333D9EF1" w:rsidR="00331BFD" w:rsidRPr="0090063C" w:rsidRDefault="00DE2BDF">
      <w:pPr>
        <w:pStyle w:val="NormalnyWeb"/>
        <w:numPr>
          <w:ilvl w:val="0"/>
          <w:numId w:val="6"/>
        </w:numPr>
        <w:spacing w:before="240" w:after="0"/>
        <w:rPr>
          <w:rFonts w:ascii="Roboto" w:hAnsi="Roboto"/>
          <w:color w:val="000000"/>
        </w:rPr>
      </w:pPr>
      <w:r w:rsidRPr="0090063C">
        <w:rPr>
          <w:rFonts w:ascii="Aptos" w:hAnsi="Aptos"/>
          <w:color w:val="000000"/>
        </w:rPr>
        <w:t>tablica, brystol lub plansza do stworzenia „Mapy Marzeń”.</w:t>
      </w:r>
      <w:r w:rsidRPr="0090063C">
        <w:rPr>
          <w:rFonts w:ascii="Roboto" w:hAnsi="Roboto"/>
          <w:b/>
          <w:bCs/>
          <w:color w:val="000000"/>
        </w:rPr>
        <w:br/>
      </w:r>
    </w:p>
    <w:p w14:paraId="34C31B57" w14:textId="17F95AEF" w:rsidR="0019685F" w:rsidRPr="00CC5C9F" w:rsidRDefault="000B1182">
      <w:pPr>
        <w:pStyle w:val="Nagwek1"/>
        <w:rPr>
          <w:rFonts w:ascii="Aptos" w:hAnsi="Aptos"/>
          <w:color w:val="D33155"/>
        </w:rPr>
      </w:pPr>
      <w:r w:rsidRPr="00CC5C9F">
        <w:rPr>
          <w:rFonts w:ascii="Aptos" w:hAnsi="Aptos"/>
          <w:color w:val="D33155"/>
        </w:rPr>
        <w:t>PRZEBIEG LEKCJI</w:t>
      </w:r>
    </w:p>
    <w:tbl>
      <w:tblPr>
        <w:tblStyle w:val="a0"/>
        <w:tblW w:w="9746" w:type="dxa"/>
        <w:tblInd w:w="0" w:type="dxa"/>
        <w:tblBorders>
          <w:top w:val="single" w:sz="18" w:space="0" w:color="7030A0"/>
          <w:bottom w:val="single" w:sz="18" w:space="0" w:color="7030A0"/>
          <w:insideH w:val="single" w:sz="18" w:space="0" w:color="7030A0"/>
        </w:tblBorders>
        <w:tblLayout w:type="fixed"/>
        <w:tblLook w:val="0400" w:firstRow="0" w:lastRow="0" w:firstColumn="0" w:lastColumn="0" w:noHBand="0" w:noVBand="1"/>
      </w:tblPr>
      <w:tblGrid>
        <w:gridCol w:w="8100"/>
        <w:gridCol w:w="1646"/>
      </w:tblGrid>
      <w:tr w:rsidR="0061783A" w:rsidRPr="001C6E61" w14:paraId="5BE9B546" w14:textId="77777777" w:rsidTr="0061783A">
        <w:tc>
          <w:tcPr>
            <w:tcW w:w="8100" w:type="dxa"/>
            <w:vAlign w:val="center"/>
          </w:tcPr>
          <w:p w14:paraId="3BFCB751" w14:textId="7C8834D9" w:rsidR="0019685F" w:rsidRPr="0090063C" w:rsidRDefault="000B1182" w:rsidP="000B1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ptos" w:hAnsi="Aptos"/>
                <w:b/>
                <w:bCs/>
                <w:color w:val="000000" w:themeColor="text1"/>
              </w:rPr>
            </w:pPr>
            <w:r w:rsidRPr="0090063C">
              <w:rPr>
                <w:rFonts w:ascii="Aptos" w:hAnsi="Aptos"/>
                <w:b/>
                <w:bCs/>
                <w:color w:val="000000" w:themeColor="text1"/>
              </w:rPr>
              <w:t>FAZA PRZYGOTOWAWCZA – WSTĘP</w:t>
            </w:r>
          </w:p>
        </w:tc>
        <w:tc>
          <w:tcPr>
            <w:tcW w:w="1646" w:type="dxa"/>
          </w:tcPr>
          <w:p w14:paraId="691168AD" w14:textId="0FAFA417" w:rsidR="0019685F" w:rsidRPr="001C6E61" w:rsidRDefault="000B1182">
            <w:pPr>
              <w:spacing w:before="60" w:after="60"/>
              <w:rPr>
                <w:rFonts w:ascii="Aptos" w:hAnsi="Aptos"/>
                <w:b/>
                <w:bCs/>
                <w:color w:val="000000" w:themeColor="text1"/>
              </w:rPr>
            </w:pPr>
            <w:r w:rsidRPr="001C6E61">
              <w:rPr>
                <w:rFonts w:ascii="Aptos" w:hAnsi="Aptos"/>
                <w:b/>
                <w:bCs/>
                <w:color w:val="000000" w:themeColor="text1"/>
              </w:rPr>
              <w:t>Ok. 5 minut</w:t>
            </w:r>
          </w:p>
        </w:tc>
      </w:tr>
      <w:tr w:rsidR="0061783A" w:rsidRPr="001C6E61" w14:paraId="25FBDF6C" w14:textId="77777777" w:rsidTr="0061783A">
        <w:tc>
          <w:tcPr>
            <w:tcW w:w="9746" w:type="dxa"/>
            <w:gridSpan w:val="2"/>
          </w:tcPr>
          <w:p w14:paraId="1D6E0463" w14:textId="20EDD7A2" w:rsidR="00DE2BDF" w:rsidRPr="0090063C" w:rsidRDefault="00DE2BDF" w:rsidP="00DE2BDF">
            <w:pPr>
              <w:spacing w:line="276" w:lineRule="auto"/>
              <w:rPr>
                <w:rFonts w:ascii="Aptos" w:hAnsi="Aptos"/>
                <w:i/>
                <w:iCs/>
                <w:color w:val="000000" w:themeColor="text1"/>
              </w:rPr>
            </w:pPr>
            <w:r w:rsidRPr="0090063C">
              <w:rPr>
                <w:rFonts w:ascii="Aptos" w:hAnsi="Aptos"/>
                <w:color w:val="000000" w:themeColor="text1"/>
              </w:rPr>
              <w:t xml:space="preserve">Nauczyciel zaprasza uczniów do relaksu i prosi, aby położyli się wygodnie na dywanie, zamknęli oczy. </w:t>
            </w:r>
            <w:r w:rsidRPr="0090063C">
              <w:rPr>
                <w:rFonts w:ascii="Aptos" w:hAnsi="Aptos"/>
                <w:color w:val="000000" w:themeColor="text1"/>
              </w:rPr>
              <w:br/>
            </w:r>
            <w:r w:rsidRPr="0090063C">
              <w:rPr>
                <w:rFonts w:ascii="Aptos" w:hAnsi="Aptos"/>
                <w:color w:val="000000" w:themeColor="text1"/>
              </w:rPr>
              <w:br/>
            </w:r>
            <w:r w:rsidRPr="0090063C">
              <w:rPr>
                <w:rFonts w:ascii="Aptos" w:hAnsi="Aptos"/>
                <w:color w:val="000000" w:themeColor="text1"/>
                <w:u w:val="single"/>
              </w:rPr>
              <w:t xml:space="preserve">Przykładowa narracja nauczyciela: </w:t>
            </w:r>
            <w:r w:rsidRPr="0090063C">
              <w:rPr>
                <w:rFonts w:ascii="Aptos" w:hAnsi="Aptos"/>
                <w:i/>
                <w:iCs/>
                <w:color w:val="000000" w:themeColor="text1"/>
              </w:rPr>
              <w:t xml:space="preserve">Dziś zaczniemy zajęcia od relaksu. Chciał/abym abyście </w:t>
            </w:r>
            <w:r w:rsidRPr="0090063C">
              <w:rPr>
                <w:rFonts w:ascii="Aptos" w:hAnsi="Aptos"/>
                <w:i/>
                <w:iCs/>
                <w:color w:val="000000" w:themeColor="text1"/>
              </w:rPr>
              <w:lastRenderedPageBreak/>
              <w:t xml:space="preserve">położyli się wygodnie na dywanie i zamknęli oczy. Czas na relaks. Za chwilę włączę wam pewną bardzo popularną polską piosenkę. Leżąc z zamkniętymi oczami, wsłuchajcie się w jej tekst. Wszystko jasne? Zaczynamy. </w:t>
            </w:r>
            <w:r w:rsidRPr="0090063C">
              <w:rPr>
                <w:rFonts w:ascii="Aptos" w:hAnsi="Aptos"/>
                <w:i/>
                <w:iCs/>
                <w:color w:val="000000" w:themeColor="text1"/>
              </w:rPr>
              <w:br/>
            </w:r>
            <w:r w:rsidRPr="0090063C">
              <w:rPr>
                <w:rFonts w:ascii="Aptos" w:hAnsi="Aptos"/>
                <w:color w:val="000000" w:themeColor="text1"/>
              </w:rPr>
              <w:br/>
              <w:t xml:space="preserve">Nauczyciel odtwarza wybraną piosenkę </w:t>
            </w:r>
            <w:r w:rsidRPr="0090063C">
              <w:rPr>
                <w:rFonts w:ascii="Aptos" w:hAnsi="Aptos"/>
                <w:i/>
                <w:iCs/>
                <w:color w:val="000000" w:themeColor="text1"/>
              </w:rPr>
              <w:t>„I wszystko się może zdarzyć”</w:t>
            </w:r>
            <w:r w:rsidR="0090063C">
              <w:rPr>
                <w:rFonts w:ascii="Aptos" w:hAnsi="Aptos"/>
                <w:color w:val="000000" w:themeColor="text1"/>
              </w:rPr>
              <w:t xml:space="preserve"> – w wykonaniu Anity Lipnickiej </w:t>
            </w:r>
            <w:hyperlink r:id="rId14" w:history="1">
              <w:r w:rsidR="0090063C" w:rsidRPr="0090063C">
                <w:rPr>
                  <w:rStyle w:val="Hipercze"/>
                  <w:rFonts w:ascii="Aptos" w:hAnsi="Aptos"/>
                  <w:b/>
                  <w:bCs/>
                </w:rPr>
                <w:t>(tutaj)</w:t>
              </w:r>
            </w:hyperlink>
            <w:r w:rsidR="0090063C">
              <w:rPr>
                <w:rFonts w:ascii="Aptos" w:hAnsi="Aptos"/>
                <w:color w:val="000000" w:themeColor="text1"/>
              </w:rPr>
              <w:t xml:space="preserve"> lub Staśka Kukulskiego </w:t>
            </w:r>
            <w:hyperlink r:id="rId15" w:history="1">
              <w:r w:rsidR="0090063C" w:rsidRPr="0090063C">
                <w:rPr>
                  <w:rStyle w:val="Hipercze"/>
                  <w:rFonts w:ascii="Aptos" w:hAnsi="Aptos"/>
                  <w:b/>
                  <w:bCs/>
                </w:rPr>
                <w:t>(tutaj)</w:t>
              </w:r>
            </w:hyperlink>
            <w:r w:rsidR="0090063C">
              <w:rPr>
                <w:rFonts w:ascii="Aptos" w:hAnsi="Aptos"/>
                <w:color w:val="000000" w:themeColor="text1"/>
              </w:rPr>
              <w:t>.</w:t>
            </w:r>
            <w:r w:rsidRPr="0090063C">
              <w:rPr>
                <w:rFonts w:ascii="Aptos" w:hAnsi="Aptos"/>
                <w:color w:val="000000" w:themeColor="text1"/>
              </w:rPr>
              <w:br/>
            </w:r>
            <w:r w:rsidRPr="0090063C">
              <w:rPr>
                <w:rFonts w:ascii="Aptos" w:hAnsi="Aptos"/>
                <w:color w:val="000000" w:themeColor="text1"/>
              </w:rPr>
              <w:br/>
              <w:t xml:space="preserve">Po wysłuchaniu piosenki, nauczyciel prowadzi krótką rozmowę kierowaną i rozmawia z uczniami o słowach piosenki zachęcając ich do dzielenia się swoimi przemyśleniami. </w:t>
            </w:r>
            <w:r w:rsidRPr="0090063C">
              <w:rPr>
                <w:rFonts w:ascii="Aptos" w:hAnsi="Aptos"/>
                <w:color w:val="000000" w:themeColor="text1"/>
              </w:rPr>
              <w:br/>
            </w:r>
            <w:r w:rsidRPr="0090063C">
              <w:rPr>
                <w:rFonts w:ascii="Aptos" w:hAnsi="Aptos"/>
                <w:color w:val="000000" w:themeColor="text1"/>
              </w:rPr>
              <w:br/>
            </w:r>
            <w:r w:rsidRPr="0090063C">
              <w:rPr>
                <w:rFonts w:ascii="Aptos" w:hAnsi="Aptos"/>
                <w:color w:val="000000" w:themeColor="text1"/>
                <w:u w:val="single"/>
              </w:rPr>
              <w:t xml:space="preserve">Przykładowe pytania pomocnicze: </w:t>
            </w:r>
            <w:r w:rsidRPr="0090063C">
              <w:rPr>
                <w:rFonts w:ascii="Aptos" w:hAnsi="Aptos"/>
                <w:color w:val="000000" w:themeColor="text1"/>
              </w:rPr>
              <w:br/>
            </w:r>
            <w:r w:rsidRPr="0090063C">
              <w:rPr>
                <w:rFonts w:ascii="Aptos" w:hAnsi="Aptos"/>
                <w:i/>
                <w:iCs/>
                <w:color w:val="000000" w:themeColor="text1"/>
              </w:rPr>
              <w:t>Jak sądzicie? O czym jest ta piosenka? (o marzeniach)</w:t>
            </w:r>
            <w:r w:rsidRPr="0090063C">
              <w:rPr>
                <w:rFonts w:ascii="Aptos" w:hAnsi="Aptos"/>
                <w:i/>
                <w:iCs/>
                <w:color w:val="000000" w:themeColor="text1"/>
              </w:rPr>
              <w:br/>
              <w:t>A czym są marzenia? Marzenia to nasze wyobrażenia i pragnienia. To coś, co chcielibyśmy,</w:t>
            </w:r>
            <w:r w:rsidR="0090063C">
              <w:rPr>
                <w:rFonts w:ascii="Aptos" w:hAnsi="Aptos"/>
                <w:i/>
                <w:iCs/>
                <w:color w:val="000000" w:themeColor="text1"/>
              </w:rPr>
              <w:t xml:space="preserve"> b</w:t>
            </w:r>
            <w:r w:rsidRPr="0090063C">
              <w:rPr>
                <w:rFonts w:ascii="Aptos" w:hAnsi="Aptos"/>
                <w:i/>
                <w:iCs/>
                <w:color w:val="000000" w:themeColor="text1"/>
              </w:rPr>
              <w:t xml:space="preserve">y zdarzyło się w przyszłości. Marzenia to takie iskry w głowie i sercu, które sprawiają, że mamy nadzieję i chcemy się starać. Czasami są to zabawki, innymi razy własne zwierzęta, podróże . Możemy też marzyć o tym, kim byśmy chcieli być w przyszłości.  </w:t>
            </w:r>
          </w:p>
          <w:p w14:paraId="16CBDD77" w14:textId="56B8F6E9" w:rsidR="007C05E8" w:rsidRPr="00CC5C9F" w:rsidRDefault="00DE2BDF" w:rsidP="00CC5C9F">
            <w:pPr>
              <w:spacing w:line="276" w:lineRule="auto"/>
              <w:rPr>
                <w:rFonts w:ascii="Aptos" w:hAnsi="Aptos"/>
                <w:color w:val="000000" w:themeColor="text1"/>
              </w:rPr>
            </w:pPr>
            <w:r w:rsidRPr="0090063C">
              <w:rPr>
                <w:rFonts w:ascii="Aptos" w:hAnsi="Aptos"/>
                <w:color w:val="000000" w:themeColor="text1"/>
              </w:rPr>
              <w:t>Nauczyciel podaje uczniom temat zajęć - marzenia i Polacy, którym udało się je spełnić.</w:t>
            </w:r>
          </w:p>
        </w:tc>
      </w:tr>
      <w:tr w:rsidR="0061783A" w:rsidRPr="001C6E61" w14:paraId="19B8A90B" w14:textId="77777777" w:rsidTr="0061783A">
        <w:tc>
          <w:tcPr>
            <w:tcW w:w="8100" w:type="dxa"/>
            <w:vAlign w:val="center"/>
          </w:tcPr>
          <w:p w14:paraId="39282F1D" w14:textId="3B382EC7" w:rsidR="0019685F" w:rsidRPr="0090063C" w:rsidRDefault="00F4406B" w:rsidP="00F440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ptos" w:hAnsi="Aptos"/>
                <w:color w:val="000000" w:themeColor="text1"/>
              </w:rPr>
            </w:pPr>
            <w:r w:rsidRPr="0090063C">
              <w:rPr>
                <w:rFonts w:ascii="Aptos" w:hAnsi="Aptos"/>
                <w:b/>
                <w:color w:val="000000" w:themeColor="text1"/>
              </w:rPr>
              <w:lastRenderedPageBreak/>
              <w:t xml:space="preserve">FAZA </w:t>
            </w:r>
            <w:r w:rsidR="00CC5C9F">
              <w:rPr>
                <w:rFonts w:ascii="Aptos" w:hAnsi="Aptos"/>
                <w:b/>
                <w:color w:val="000000" w:themeColor="text1"/>
              </w:rPr>
              <w:t>REALIZACYJNA</w:t>
            </w:r>
          </w:p>
        </w:tc>
        <w:tc>
          <w:tcPr>
            <w:tcW w:w="1646" w:type="dxa"/>
            <w:vAlign w:val="center"/>
          </w:tcPr>
          <w:p w14:paraId="55A4435A" w14:textId="75676C2B" w:rsidR="0019685F" w:rsidRPr="001C6E61" w:rsidRDefault="00F4406B">
            <w:pPr>
              <w:spacing w:before="60" w:after="60"/>
              <w:rPr>
                <w:rFonts w:ascii="Aptos" w:hAnsi="Aptos"/>
                <w:color w:val="000000" w:themeColor="text1"/>
              </w:rPr>
            </w:pPr>
            <w:r w:rsidRPr="001C6E61">
              <w:rPr>
                <w:rFonts w:ascii="Aptos" w:hAnsi="Aptos"/>
                <w:color w:val="000000" w:themeColor="text1"/>
              </w:rPr>
              <w:t xml:space="preserve">Ok. </w:t>
            </w:r>
            <w:r w:rsidR="00CC5C9F">
              <w:rPr>
                <w:rFonts w:ascii="Aptos" w:hAnsi="Aptos"/>
                <w:color w:val="000000" w:themeColor="text1"/>
              </w:rPr>
              <w:t>3</w:t>
            </w:r>
            <w:r w:rsidRPr="001C6E61">
              <w:rPr>
                <w:rFonts w:ascii="Aptos" w:hAnsi="Aptos"/>
                <w:color w:val="000000" w:themeColor="text1"/>
              </w:rPr>
              <w:t>5 minut</w:t>
            </w:r>
          </w:p>
        </w:tc>
      </w:tr>
      <w:tr w:rsidR="00CC5C9F" w:rsidRPr="001C6E61" w14:paraId="4E785073" w14:textId="77777777" w:rsidTr="00235737">
        <w:trPr>
          <w:trHeight w:val="2152"/>
        </w:trPr>
        <w:tc>
          <w:tcPr>
            <w:tcW w:w="9746" w:type="dxa"/>
            <w:gridSpan w:val="2"/>
          </w:tcPr>
          <w:p w14:paraId="023B4DFC" w14:textId="77777777" w:rsidR="00CC5C9F" w:rsidRPr="0090063C" w:rsidRDefault="00CC5C9F">
            <w:pPr>
              <w:numPr>
                <w:ilvl w:val="0"/>
                <w:numId w:val="8"/>
              </w:numPr>
              <w:spacing w:line="276" w:lineRule="auto"/>
              <w:rPr>
                <w:rFonts w:ascii="Aptos" w:eastAsia="Times New Roman" w:hAnsi="Aptos" w:cstheme="majorHAnsi"/>
                <w:b/>
                <w:bCs/>
                <w:color w:val="7030A0"/>
                <w:sz w:val="32"/>
                <w:szCs w:val="32"/>
              </w:rPr>
            </w:pPr>
            <w:r w:rsidRPr="0090063C">
              <w:rPr>
                <w:rFonts w:ascii="Aptos" w:eastAsia="Times New Roman" w:hAnsi="Aptos" w:cstheme="majorHAnsi"/>
                <w:b/>
                <w:bCs/>
                <w:color w:val="7030A0"/>
                <w:sz w:val="32"/>
                <w:szCs w:val="32"/>
              </w:rPr>
              <w:t xml:space="preserve">Ćwiczenie </w:t>
            </w:r>
            <w:proofErr w:type="spellStart"/>
            <w:r w:rsidRPr="0090063C">
              <w:rPr>
                <w:rFonts w:ascii="Aptos" w:eastAsia="Times New Roman" w:hAnsi="Aptos" w:cstheme="majorHAnsi"/>
                <w:b/>
                <w:bCs/>
                <w:color w:val="7030A0"/>
                <w:sz w:val="32"/>
                <w:szCs w:val="32"/>
              </w:rPr>
              <w:t>personalizacyjne</w:t>
            </w:r>
            <w:proofErr w:type="spellEnd"/>
            <w:r w:rsidRPr="0090063C">
              <w:rPr>
                <w:rFonts w:ascii="Aptos" w:eastAsia="Times New Roman" w:hAnsi="Aptos" w:cstheme="majorHAnsi"/>
                <w:b/>
                <w:bCs/>
                <w:color w:val="7030A0"/>
                <w:sz w:val="32"/>
                <w:szCs w:val="32"/>
              </w:rPr>
              <w:t xml:space="preserve"> – gra planszowa (ok. 15 min)</w:t>
            </w:r>
          </w:p>
          <w:p w14:paraId="382B6B74" w14:textId="77777777" w:rsidR="00CC5C9F" w:rsidRPr="0090063C" w:rsidRDefault="00CC5C9F" w:rsidP="00CC5C9F">
            <w:pPr>
              <w:pStyle w:val="NormalnyWeb"/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color w:val="000000"/>
              </w:rPr>
              <w:t xml:space="preserve">Nauczyciel dzieli uczniów na grupy 4-5-osobowe. Każda z grup otrzymuje wydrukowaną grę planszową </w:t>
            </w:r>
            <w:r w:rsidRPr="00CC5C9F">
              <w:rPr>
                <w:rFonts w:ascii="Aptos" w:hAnsi="Aptos" w:cstheme="majorHAnsi"/>
                <w:b/>
                <w:bCs/>
                <w:color w:val="D33155"/>
              </w:rPr>
              <w:t>(Załącznik nr 1)</w:t>
            </w:r>
            <w:r w:rsidRPr="0090063C">
              <w:rPr>
                <w:rFonts w:ascii="Aptos" w:hAnsi="Aptos" w:cstheme="majorHAnsi"/>
                <w:color w:val="000000"/>
              </w:rPr>
              <w:t>, odpowiednią ilość pionków oraz kostkę.</w:t>
            </w:r>
          </w:p>
          <w:p w14:paraId="74C60FBD" w14:textId="010F95C0" w:rsidR="00CC5C9F" w:rsidRPr="0090063C" w:rsidRDefault="00CC5C9F" w:rsidP="00CC5C9F">
            <w:pPr>
              <w:pStyle w:val="NormalnyWeb"/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color w:val="000000"/>
              </w:rPr>
              <w:t>Nauczyciel wyjaśnia zasady gry: po każdym ruchu należy dokończyć zdanie dotyczące marzeń (np. „Chciałbym/chciałabym…”, „Moim marzeniem jest…”).</w:t>
            </w:r>
            <w:r w:rsidRPr="0090063C">
              <w:rPr>
                <w:rFonts w:ascii="Aptos" w:hAnsi="Aptos" w:cstheme="majorHAnsi"/>
                <w:color w:val="000000"/>
              </w:rPr>
              <w:br/>
            </w:r>
            <w:r w:rsidRPr="0090063C">
              <w:rPr>
                <w:rFonts w:ascii="Aptos" w:hAnsi="Aptos" w:cstheme="majorHAnsi"/>
                <w:color w:val="000000"/>
              </w:rPr>
              <w:br/>
              <w:t xml:space="preserve">Wskazówka: </w:t>
            </w:r>
            <w:r w:rsidRPr="0090063C">
              <w:rPr>
                <w:rFonts w:ascii="Aptos" w:hAnsi="Aptos" w:cstheme="majorHAnsi"/>
                <w:i/>
                <w:iCs/>
                <w:color w:val="000000"/>
              </w:rPr>
              <w:t xml:space="preserve">Warto, aby nauczyciel monitorował pracę grup, zwłaszcza najmłodszych pomagając dzieciom w czytaniu zdań oraz wspierając ich pomysły i kreatywność. </w:t>
            </w:r>
          </w:p>
          <w:p w14:paraId="35C077B9" w14:textId="083AE745" w:rsidR="00CC5C9F" w:rsidRPr="0090063C" w:rsidRDefault="00CC5C9F" w:rsidP="00CC5C9F">
            <w:pPr>
              <w:pStyle w:val="NormalnyWeb"/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color w:val="000000"/>
                <w:u w:val="single"/>
              </w:rPr>
              <w:t>Przykładowa narracja dla nauczyciela:</w:t>
            </w:r>
            <w:r>
              <w:rPr>
                <w:rFonts w:ascii="Aptos" w:hAnsi="Aptos" w:cstheme="majorHAnsi"/>
                <w:color w:val="000000"/>
                <w:u w:val="single"/>
              </w:rPr>
              <w:t xml:space="preserve"> </w:t>
            </w:r>
            <w:r w:rsidRPr="0090063C">
              <w:rPr>
                <w:rFonts w:ascii="Aptos" w:hAnsi="Aptos" w:cstheme="majorHAnsi"/>
                <w:i/>
                <w:iCs/>
                <w:color w:val="000000"/>
              </w:rPr>
              <w:t xml:space="preserve">Policzę głośno do 10, a wy dobierzcie się w tym czasie w grupy cztero- lub pięcioosobowe. Proszę, aby każda gotowa grupa podeszła do mnie. Mam dla was zestaw pionków, kostkę do gry i grę planszową. Znajdźcie miejsce na dywanie, rozłóżcie planszę, usiądźcie wokół niej i wybierzcie swoje pionki. - czas dla uczniów. </w:t>
            </w:r>
          </w:p>
          <w:p w14:paraId="33BDB878" w14:textId="77777777" w:rsidR="00CC5C9F" w:rsidRPr="0090063C" w:rsidRDefault="00CC5C9F" w:rsidP="00CC5C9F">
            <w:pPr>
              <w:pStyle w:val="NormalnyWeb"/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i/>
                <w:iCs/>
                <w:color w:val="000000"/>
              </w:rPr>
              <w:t>Gotowi? Zatem słuchajcie uważnie. Waszym zadaniem jest przejść planszę od słowa START do słowa KONIEC. Rzucacie kostką i przenosicie pionek o tyle pól, ile wylosujecie. Proszę, abyście głośno odliczali. Na polach znajdziecie różne kategorie związane z marzeniami. Opowiedzcie o swoim marzeniu w tej kategorii, na której stanie wasz pionek. Uważajcie po drodze, bo możecie napotkać pola, na których musicie się cofnąć lub nawet wrócić na start. </w:t>
            </w:r>
          </w:p>
          <w:p w14:paraId="4FE56770" w14:textId="25DF0659" w:rsidR="00CC5C9F" w:rsidRPr="0090063C" w:rsidRDefault="00CC5C9F" w:rsidP="00CC5C9F">
            <w:pPr>
              <w:pStyle w:val="NormalnyWeb"/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i/>
                <w:iCs/>
                <w:color w:val="000000"/>
              </w:rPr>
              <w:lastRenderedPageBreak/>
              <w:t>Zanim zaczniecie, pamiętajcie - to tylko gra. Wygrana nie jest najważniejsza, lecz droga, którą wspólnie przejdziecie i przy okazji poznacie swoje marzenia.</w:t>
            </w:r>
            <w:r w:rsidRPr="0090063C">
              <w:rPr>
                <w:rFonts w:ascii="Aptos" w:hAnsi="Aptos" w:cstheme="majorHAnsi"/>
                <w:color w:val="000000"/>
              </w:rPr>
              <w:br/>
            </w:r>
            <w:r>
              <w:rPr>
                <w:rFonts w:ascii="Aptos" w:hAnsi="Aptos" w:cstheme="majorHAnsi"/>
                <w:color w:val="000000"/>
              </w:rPr>
              <w:br/>
            </w:r>
            <w:r w:rsidRPr="0090063C">
              <w:rPr>
                <w:rFonts w:ascii="Aptos" w:hAnsi="Aptos" w:cstheme="majorHAnsi"/>
                <w:color w:val="000000"/>
              </w:rPr>
              <w:t>Po zakończonej grze, nauczyciel prosi chętnych uczniów do podzielenia się swoimi pomysłami na hasła z gry planszowej.</w:t>
            </w:r>
          </w:p>
          <w:p w14:paraId="2EBE103A" w14:textId="4B6AFD00" w:rsidR="00CC5C9F" w:rsidRPr="0090063C" w:rsidRDefault="00CC5C9F">
            <w:pPr>
              <w:pStyle w:val="NormalnyWeb"/>
              <w:numPr>
                <w:ilvl w:val="0"/>
                <w:numId w:val="8"/>
              </w:numPr>
              <w:rPr>
                <w:rFonts w:ascii="Aptos" w:hAnsi="Aptos" w:cstheme="majorHAnsi"/>
                <w:b/>
                <w:bCs/>
                <w:color w:val="7030A0"/>
                <w:sz w:val="32"/>
                <w:szCs w:val="32"/>
              </w:rPr>
            </w:pPr>
            <w:r w:rsidRPr="0090063C">
              <w:rPr>
                <w:rFonts w:ascii="Aptos" w:hAnsi="Aptos" w:cstheme="majorHAnsi"/>
                <w:b/>
                <w:bCs/>
                <w:color w:val="7030A0"/>
                <w:sz w:val="32"/>
                <w:szCs w:val="32"/>
              </w:rPr>
              <w:t>Prezentacja materiału – poznajemy inspirujące osoby (ok. 10 min)</w:t>
            </w:r>
          </w:p>
          <w:p w14:paraId="2B753E8A" w14:textId="32A0804D" w:rsidR="00CC5C9F" w:rsidRDefault="00CC5C9F" w:rsidP="00CC5C9F">
            <w:pPr>
              <w:pStyle w:val="NormalnyWeb"/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color w:val="000000"/>
              </w:rPr>
              <w:t>Nauczyciel pyta uczniów, czy znają kogoś, komu udało się spełnić swoje marzenia - uczniowie dzielą się swoimi doświadczeniami.</w:t>
            </w:r>
            <w:r>
              <w:rPr>
                <w:rFonts w:ascii="Aptos" w:hAnsi="Aptos" w:cstheme="majorHAnsi"/>
                <w:color w:val="000000"/>
              </w:rPr>
              <w:br/>
            </w:r>
            <w:r w:rsidRPr="0090063C">
              <w:rPr>
                <w:rFonts w:ascii="Aptos" w:hAnsi="Aptos" w:cstheme="majorHAnsi"/>
                <w:color w:val="000000"/>
              </w:rPr>
              <w:br/>
            </w:r>
            <w:r w:rsidRPr="0090063C">
              <w:rPr>
                <w:rFonts w:ascii="Aptos" w:hAnsi="Aptos" w:cstheme="majorHAnsi"/>
                <w:color w:val="000000"/>
                <w:u w:val="single"/>
              </w:rPr>
              <w:t>Wskazówka</w:t>
            </w:r>
            <w:r w:rsidRPr="0090063C">
              <w:rPr>
                <w:rFonts w:ascii="Aptos" w:hAnsi="Aptos" w:cstheme="majorHAnsi"/>
                <w:i/>
                <w:iCs/>
                <w:color w:val="000000"/>
                <w:u w:val="single"/>
              </w:rPr>
              <w:t xml:space="preserve">: </w:t>
            </w:r>
            <w:r w:rsidRPr="0090063C">
              <w:rPr>
                <w:rFonts w:ascii="Aptos" w:hAnsi="Aptos" w:cstheme="majorHAnsi"/>
                <w:i/>
                <w:iCs/>
                <w:color w:val="000000"/>
              </w:rPr>
              <w:t>Jeśli uczniowie nikogo nie znają, nauczyciel może opowiedzieć historię wybranej przez siebie postaci – nie ma znaczenia, czy będzie to jeden z prezentowanych w projekcie Polaków, czy np. znajomy nauczyciela - pamiętajmy, że marzenia mamy wszyscy.</w:t>
            </w:r>
            <w:r w:rsidRPr="0090063C">
              <w:rPr>
                <w:rFonts w:ascii="Aptos" w:hAnsi="Aptos" w:cstheme="majorHAnsi"/>
                <w:i/>
                <w:iCs/>
                <w:color w:val="000000"/>
              </w:rPr>
              <w:br/>
            </w:r>
            <w:r>
              <w:rPr>
                <w:rFonts w:ascii="Aptos" w:hAnsi="Aptos" w:cstheme="majorHAnsi"/>
                <w:color w:val="000000"/>
              </w:rPr>
              <w:br/>
            </w:r>
            <w:r w:rsidRPr="0090063C">
              <w:rPr>
                <w:rFonts w:ascii="Aptos" w:hAnsi="Aptos" w:cstheme="majorHAnsi"/>
                <w:color w:val="000000"/>
              </w:rPr>
              <w:t>Nauczyciel pokazuje uczniom film o marzeniach znanych Polek i Polaków:</w:t>
            </w:r>
            <w:r w:rsidRPr="0090063C">
              <w:rPr>
                <w:rFonts w:ascii="Aptos" w:hAnsi="Aptos" w:cstheme="majorHAnsi"/>
                <w:color w:val="000000"/>
              </w:rPr>
              <w:br/>
            </w:r>
          </w:p>
          <w:p w14:paraId="578F5F46" w14:textId="62DFDE5C" w:rsidR="00CC5C9F" w:rsidRDefault="00CC5C9F" w:rsidP="00CC5C9F">
            <w:pPr>
              <w:pStyle w:val="NormalnyWeb"/>
              <w:jc w:val="center"/>
              <w:rPr>
                <w:rFonts w:ascii="Aptos" w:hAnsi="Aptos" w:cstheme="majorHAnsi"/>
                <w:color w:val="000000"/>
              </w:rPr>
            </w:pPr>
            <w:r>
              <w:rPr>
                <w:rFonts w:ascii="Aptos" w:hAnsi="Aptos" w:cstheme="majorHAnsi"/>
                <w:noProof/>
                <w:color w:val="000000"/>
              </w:rPr>
              <w:drawing>
                <wp:inline distT="0" distB="0" distL="0" distR="0" wp14:anchorId="4162491C" wp14:editId="377B144F">
                  <wp:extent cx="1296670" cy="1296670"/>
                  <wp:effectExtent l="0" t="0" r="0" b="0"/>
                  <wp:docPr id="764643890" name="Obraz 1" descr="Obraz zawierający zrzut ekranu, Grafika, design&#10;&#10;Zawartość wygenerowana przez AI może być niepoprawna.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643890" name="Obraz 1" descr="Obraz zawierający zrzut ekranu, Grafika, design&#10;&#10;Zawartość wygenerowana przez AI może być niepoprawna.">
                            <a:hlinkClick r:id="rId16"/>
                          </pic:cNvPr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96670" cy="1296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02A7DE" w14:textId="77777777" w:rsidR="00CC5C9F" w:rsidRPr="0090063C" w:rsidRDefault="00CC5C9F" w:rsidP="00CC5C9F">
            <w:pPr>
              <w:pStyle w:val="NormalnyWeb"/>
              <w:rPr>
                <w:rFonts w:ascii="Aptos" w:hAnsi="Aptos" w:cstheme="majorHAnsi"/>
                <w:color w:val="000000"/>
              </w:rPr>
            </w:pPr>
          </w:p>
          <w:p w14:paraId="4BECF432" w14:textId="19C7BA6B" w:rsidR="00CC5C9F" w:rsidRPr="0090063C" w:rsidRDefault="00CC5C9F" w:rsidP="00CC5C9F">
            <w:pPr>
              <w:pStyle w:val="NormalnyWeb"/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i/>
                <w:iCs/>
                <w:color w:val="000000"/>
              </w:rPr>
              <w:t>Nauczyciel p</w:t>
            </w:r>
            <w:r w:rsidRPr="0090063C">
              <w:rPr>
                <w:rFonts w:ascii="Aptos" w:hAnsi="Aptos" w:cstheme="majorHAnsi"/>
                <w:color w:val="000000"/>
              </w:rPr>
              <w:t xml:space="preserve">rosi uczniów, aby w parach porozmawiali, o czym mogły marzyć osoby w filmie kiedy były w ich wieku. Uczniowie dzielą się swoimi przemyśleniami. </w:t>
            </w:r>
            <w:r w:rsidRPr="0090063C">
              <w:rPr>
                <w:rFonts w:ascii="Aptos" w:hAnsi="Aptos" w:cstheme="majorHAnsi"/>
                <w:color w:val="000000"/>
              </w:rPr>
              <w:br/>
            </w:r>
            <w:r w:rsidRPr="0090063C">
              <w:rPr>
                <w:rFonts w:ascii="Aptos" w:hAnsi="Aptos" w:cstheme="majorHAnsi"/>
                <w:color w:val="000000"/>
              </w:rPr>
              <w:br/>
            </w:r>
            <w:r w:rsidRPr="0090063C">
              <w:rPr>
                <w:rFonts w:ascii="Aptos" w:hAnsi="Aptos" w:cstheme="majorHAnsi"/>
                <w:color w:val="000000"/>
                <w:u w:val="single"/>
              </w:rPr>
              <w:t>Przykładowe pytania kierowane do uczniów</w:t>
            </w:r>
            <w:r w:rsidRPr="0090063C">
              <w:rPr>
                <w:rFonts w:ascii="Aptos" w:hAnsi="Aptos" w:cstheme="majorHAnsi"/>
                <w:color w:val="000000"/>
              </w:rPr>
              <w:t>:</w:t>
            </w:r>
            <w:r w:rsidRPr="0090063C">
              <w:rPr>
                <w:rFonts w:ascii="Aptos" w:hAnsi="Aptos" w:cstheme="majorHAnsi"/>
                <w:color w:val="000000"/>
              </w:rPr>
              <w:br/>
            </w:r>
            <w:r w:rsidRPr="0090063C">
              <w:rPr>
                <w:rFonts w:ascii="Aptos" w:hAnsi="Aptos" w:cstheme="majorHAnsi"/>
                <w:i/>
                <w:iCs/>
                <w:color w:val="000000"/>
              </w:rPr>
              <w:t>- Jak myślicie, o czym marzyła ta osoba, kiedy była w waszym wieku?</w:t>
            </w:r>
            <w:r w:rsidRPr="0090063C">
              <w:rPr>
                <w:rFonts w:ascii="Aptos" w:hAnsi="Aptos" w:cstheme="majorHAnsi"/>
                <w:i/>
                <w:iCs/>
                <w:color w:val="000000"/>
              </w:rPr>
              <w:br/>
              <w:t>- Czy to było łatwe marzenie do spełnienia?</w:t>
            </w:r>
            <w:r w:rsidRPr="0090063C">
              <w:rPr>
                <w:rFonts w:ascii="Aptos" w:hAnsi="Aptos" w:cstheme="majorHAnsi"/>
                <w:i/>
                <w:iCs/>
                <w:color w:val="000000"/>
              </w:rPr>
              <w:br/>
              <w:t>- Co pomogło jej się nie poddać?</w:t>
            </w:r>
            <w:r w:rsidRPr="0090063C">
              <w:rPr>
                <w:rFonts w:ascii="Aptos" w:hAnsi="Aptos" w:cstheme="majorHAnsi"/>
                <w:color w:val="000000"/>
              </w:rPr>
              <w:br/>
            </w:r>
            <w:r w:rsidRPr="0090063C">
              <w:rPr>
                <w:rFonts w:ascii="Aptos" w:hAnsi="Aptos" w:cstheme="majorHAnsi"/>
                <w:color w:val="000000"/>
              </w:rPr>
              <w:br/>
            </w:r>
            <w:r w:rsidR="00235737">
              <w:rPr>
                <w:rFonts w:ascii="Aptos" w:hAnsi="Aptos" w:cstheme="majorHAnsi"/>
                <w:color w:val="000000"/>
                <w:u w:val="single"/>
              </w:rPr>
              <w:t>Przykładowe r</w:t>
            </w:r>
            <w:r w:rsidRPr="0090063C">
              <w:rPr>
                <w:rFonts w:ascii="Aptos" w:hAnsi="Aptos" w:cstheme="majorHAnsi"/>
                <w:color w:val="000000"/>
                <w:u w:val="single"/>
              </w:rPr>
              <w:t>efleksje po filmie</w:t>
            </w:r>
            <w:r w:rsidRPr="0090063C">
              <w:rPr>
                <w:rFonts w:ascii="Aptos" w:hAnsi="Aptos" w:cstheme="majorHAnsi"/>
                <w:color w:val="000000"/>
              </w:rPr>
              <w:t xml:space="preserve">: </w:t>
            </w:r>
            <w:r w:rsidRPr="0090063C">
              <w:rPr>
                <w:rFonts w:ascii="Aptos" w:hAnsi="Aptos" w:cstheme="majorHAnsi"/>
                <w:i/>
                <w:iCs/>
                <w:color w:val="000000"/>
              </w:rPr>
              <w:t>marzenia mają realną moc spełniania, trzeba jednak włożyć wysiłek, by tak się stało. Każdy z nas może spełniać swoje marzenia!</w:t>
            </w:r>
          </w:p>
          <w:p w14:paraId="5C61079E" w14:textId="77777777" w:rsidR="00CC5C9F" w:rsidRPr="0090063C" w:rsidRDefault="00CC5C9F" w:rsidP="00CC5C9F">
            <w:pPr>
              <w:pStyle w:val="NormalnyWeb"/>
              <w:rPr>
                <w:rFonts w:ascii="Aptos" w:hAnsi="Aptos" w:cstheme="majorHAnsi"/>
                <w:b/>
                <w:bCs/>
                <w:color w:val="7030A0"/>
                <w:sz w:val="32"/>
                <w:szCs w:val="32"/>
              </w:rPr>
            </w:pPr>
            <w:r w:rsidRPr="0090063C">
              <w:rPr>
                <w:rFonts w:ascii="Aptos" w:hAnsi="Aptos" w:cstheme="majorHAnsi"/>
                <w:b/>
                <w:bCs/>
                <w:color w:val="7030A0"/>
                <w:sz w:val="32"/>
                <w:szCs w:val="32"/>
              </w:rPr>
              <w:t>Ćwiczenie plastyczne – „Moje marzenie” (ok. 10 min)</w:t>
            </w:r>
          </w:p>
          <w:p w14:paraId="116E0FFE" w14:textId="77777777" w:rsidR="00CC5C9F" w:rsidRPr="0090063C" w:rsidRDefault="00CC5C9F" w:rsidP="00CC5C9F">
            <w:pPr>
              <w:pStyle w:val="NormalnyWeb"/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color w:val="000000"/>
              </w:rPr>
              <w:t xml:space="preserve">Nauczyciel rozdaje uczniom kartkę z wydrukowanymi chmurkami </w:t>
            </w:r>
            <w:r w:rsidRPr="00235737">
              <w:rPr>
                <w:rFonts w:ascii="Aptos" w:hAnsi="Aptos" w:cstheme="majorHAnsi"/>
                <w:b/>
                <w:bCs/>
                <w:color w:val="D33155"/>
              </w:rPr>
              <w:t>(Załącznik nr 2)</w:t>
            </w:r>
            <w:r w:rsidRPr="0090063C">
              <w:rPr>
                <w:rFonts w:ascii="Aptos" w:hAnsi="Aptos" w:cstheme="majorHAnsi"/>
                <w:color w:val="000000"/>
              </w:rPr>
              <w:t>, w których uczniowie rysują i/lub zapisują swoje marzenia. Chętni uczniowie mogą się podzielić nimi na forum grupy. </w:t>
            </w:r>
          </w:p>
          <w:p w14:paraId="48610E8F" w14:textId="3058EA6A" w:rsidR="00CC5C9F" w:rsidRDefault="00CC5C9F" w:rsidP="00235737">
            <w:pPr>
              <w:pStyle w:val="NormalnyWeb"/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color w:val="000000"/>
              </w:rPr>
              <w:lastRenderedPageBreak/>
              <w:br/>
              <w:t>Wszystkie chmurki z marzeniami uczniowie przyklejają na jedną, dużą kartkę, tworząc tak zwaną mapę marzeń. Nauczyciel informuje uczniów, że pod koniec roku szkolnego wrócą do stworzonej mapy i każdy będzie mógł określić, w jakim jest momencie spełniania swojego marzenia</w:t>
            </w:r>
            <w:r w:rsidR="00235737">
              <w:rPr>
                <w:rFonts w:ascii="Aptos" w:hAnsi="Aptos" w:cstheme="majorHAnsi"/>
                <w:color w:val="000000"/>
              </w:rPr>
              <w:t>.</w:t>
            </w:r>
          </w:p>
        </w:tc>
      </w:tr>
      <w:tr w:rsidR="00CC5C9F" w:rsidRPr="001C6E61" w14:paraId="28EE1C01" w14:textId="77777777" w:rsidTr="0061783A">
        <w:tc>
          <w:tcPr>
            <w:tcW w:w="9746" w:type="dxa"/>
            <w:gridSpan w:val="2"/>
          </w:tcPr>
          <w:p w14:paraId="30B849A5" w14:textId="6E1D24AD" w:rsidR="00CC5C9F" w:rsidRPr="00235737" w:rsidRDefault="00CC5C9F" w:rsidP="00DE2BDF">
            <w:pPr>
              <w:pStyle w:val="NormalnyWeb"/>
              <w:rPr>
                <w:rFonts w:ascii="Aptos" w:hAnsi="Aptos" w:cstheme="majorHAnsi"/>
                <w:b/>
                <w:bCs/>
                <w:color w:val="000000"/>
              </w:rPr>
            </w:pPr>
            <w:r w:rsidRPr="00235737">
              <w:rPr>
                <w:rFonts w:ascii="Aptos" w:hAnsi="Aptos" w:cstheme="majorHAnsi"/>
                <w:b/>
                <w:bCs/>
                <w:color w:val="000000"/>
              </w:rPr>
              <w:lastRenderedPageBreak/>
              <w:t>FAZA PODSUMOWUJĄCA</w:t>
            </w:r>
            <w:r w:rsidR="00235737">
              <w:rPr>
                <w:rFonts w:ascii="Aptos" w:hAnsi="Aptos" w:cstheme="majorHAnsi"/>
                <w:b/>
                <w:bCs/>
                <w:color w:val="000000"/>
              </w:rPr>
              <w:t xml:space="preserve">                                                                                                                   </w:t>
            </w:r>
            <w:r w:rsidR="00235737" w:rsidRPr="00235737">
              <w:rPr>
                <w:rFonts w:ascii="Aptos" w:hAnsi="Aptos" w:cstheme="majorHAnsi"/>
                <w:color w:val="000000"/>
              </w:rPr>
              <w:t>ok. 5 minut</w:t>
            </w:r>
          </w:p>
        </w:tc>
      </w:tr>
      <w:tr w:rsidR="0061783A" w:rsidRPr="001C6E61" w14:paraId="2492C722" w14:textId="77777777" w:rsidTr="0061783A">
        <w:tc>
          <w:tcPr>
            <w:tcW w:w="9746" w:type="dxa"/>
            <w:gridSpan w:val="2"/>
          </w:tcPr>
          <w:p w14:paraId="54A0AD61" w14:textId="77777777" w:rsidR="00DE2BDF" w:rsidRPr="0090063C" w:rsidRDefault="00DE2BDF" w:rsidP="00DE2BDF">
            <w:pPr>
              <w:pStyle w:val="NormalnyWeb"/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color w:val="000000"/>
              </w:rPr>
              <w:t>Nauczyciel prosi uczniów, by dokończyli zdanie:</w:t>
            </w:r>
          </w:p>
          <w:p w14:paraId="33285362" w14:textId="77777777" w:rsidR="00DE2BDF" w:rsidRPr="0090063C" w:rsidRDefault="00DE2BDF">
            <w:pPr>
              <w:pStyle w:val="NormalnyWeb"/>
              <w:numPr>
                <w:ilvl w:val="0"/>
                <w:numId w:val="7"/>
              </w:numPr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color w:val="000000"/>
              </w:rPr>
              <w:t>„Spodobało mi się marzenie…”</w:t>
            </w:r>
          </w:p>
          <w:p w14:paraId="2D1394B8" w14:textId="77777777" w:rsidR="00DE2BDF" w:rsidRPr="0090063C" w:rsidRDefault="00DE2BDF">
            <w:pPr>
              <w:pStyle w:val="NormalnyWeb"/>
              <w:numPr>
                <w:ilvl w:val="0"/>
                <w:numId w:val="7"/>
              </w:numPr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color w:val="000000"/>
              </w:rPr>
              <w:t>„Dzisiaj zrozumiałem/</w:t>
            </w:r>
            <w:proofErr w:type="spellStart"/>
            <w:r w:rsidRPr="0090063C">
              <w:rPr>
                <w:rFonts w:ascii="Aptos" w:hAnsi="Aptos" w:cstheme="majorHAnsi"/>
                <w:color w:val="000000"/>
              </w:rPr>
              <w:t>am</w:t>
            </w:r>
            <w:proofErr w:type="spellEnd"/>
            <w:r w:rsidRPr="0090063C">
              <w:rPr>
                <w:rFonts w:ascii="Aptos" w:hAnsi="Aptos" w:cstheme="majorHAnsi"/>
                <w:color w:val="000000"/>
              </w:rPr>
              <w:t>, że…”</w:t>
            </w:r>
          </w:p>
          <w:p w14:paraId="08C5BA8F" w14:textId="43579B92" w:rsidR="0019685F" w:rsidRPr="0090063C" w:rsidRDefault="00DE2BDF" w:rsidP="00DE2BDF">
            <w:pPr>
              <w:pStyle w:val="NormalnyWeb"/>
              <w:rPr>
                <w:rFonts w:ascii="Aptos" w:hAnsi="Aptos" w:cstheme="majorHAnsi"/>
                <w:color w:val="000000"/>
              </w:rPr>
            </w:pPr>
            <w:r w:rsidRPr="0090063C">
              <w:rPr>
                <w:rFonts w:ascii="Aptos" w:hAnsi="Aptos" w:cstheme="majorHAnsi"/>
                <w:color w:val="000000"/>
              </w:rPr>
              <w:t xml:space="preserve">Nauczyciel wspólnie z klasą formułuje wniosek końcowy, np.: </w:t>
            </w:r>
            <w:r w:rsidRPr="0090063C">
              <w:rPr>
                <w:rFonts w:ascii="Aptos" w:hAnsi="Aptos" w:cstheme="majorHAnsi"/>
                <w:i/>
                <w:iCs/>
                <w:color w:val="000000"/>
              </w:rPr>
              <w:t>Każdy z nas ma marzenia i każdy może je spełnić, jeśli w siebie wierzy, uczy się i działa.</w:t>
            </w:r>
            <w:r w:rsidRPr="0090063C">
              <w:rPr>
                <w:rFonts w:ascii="Aptos" w:hAnsi="Aptos" w:cstheme="majorHAnsi"/>
                <w:b/>
                <w:bCs/>
                <w:i/>
                <w:iCs/>
                <w:color w:val="000000"/>
              </w:rPr>
              <w:br/>
            </w:r>
          </w:p>
        </w:tc>
      </w:tr>
      <w:tr w:rsidR="0061783A" w:rsidRPr="001C6E61" w14:paraId="0B754A0F" w14:textId="77777777" w:rsidTr="0061783A">
        <w:tc>
          <w:tcPr>
            <w:tcW w:w="8100" w:type="dxa"/>
            <w:vAlign w:val="center"/>
          </w:tcPr>
          <w:p w14:paraId="2DEE2C42" w14:textId="0DED20E7" w:rsidR="000C6BF0" w:rsidRPr="0090063C" w:rsidRDefault="007F5DBD" w:rsidP="007F5D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ptos" w:hAnsi="Aptos"/>
                <w:color w:val="000000" w:themeColor="text1"/>
              </w:rPr>
            </w:pPr>
            <w:r w:rsidRPr="0090063C">
              <w:rPr>
                <w:rFonts w:ascii="Aptos" w:hAnsi="Aptos"/>
                <w:b/>
                <w:color w:val="000000" w:themeColor="text1"/>
              </w:rPr>
              <w:t>UWAGI DO SCENARIUSZA DLA NAUCZYCIELA</w:t>
            </w:r>
          </w:p>
        </w:tc>
        <w:tc>
          <w:tcPr>
            <w:tcW w:w="1646" w:type="dxa"/>
            <w:vAlign w:val="center"/>
          </w:tcPr>
          <w:p w14:paraId="2524AFB4" w14:textId="5D1405FF" w:rsidR="000C6BF0" w:rsidRPr="001C6E61" w:rsidRDefault="000C6BF0" w:rsidP="0087190D">
            <w:pPr>
              <w:spacing w:before="60" w:after="60"/>
              <w:rPr>
                <w:rFonts w:ascii="Aptos" w:hAnsi="Aptos"/>
                <w:color w:val="000000" w:themeColor="text1"/>
              </w:rPr>
            </w:pPr>
          </w:p>
        </w:tc>
      </w:tr>
      <w:tr w:rsidR="0061783A" w:rsidRPr="001C6E61" w14:paraId="5106A8E1" w14:textId="77777777" w:rsidTr="0061783A">
        <w:tc>
          <w:tcPr>
            <w:tcW w:w="9746" w:type="dxa"/>
            <w:gridSpan w:val="2"/>
          </w:tcPr>
          <w:p w14:paraId="67F22F1F" w14:textId="2FF95C95" w:rsidR="000C32F5" w:rsidRPr="0090063C" w:rsidRDefault="00DE2BDF" w:rsidP="000C6BF0">
            <w:pPr>
              <w:spacing w:before="60" w:after="60" w:line="276" w:lineRule="auto"/>
              <w:jc w:val="both"/>
              <w:rPr>
                <w:rFonts w:ascii="Aptos" w:hAnsi="Aptos"/>
                <w:color w:val="000000" w:themeColor="text1"/>
              </w:rPr>
            </w:pPr>
            <w:r w:rsidRPr="0090063C">
              <w:rPr>
                <w:rFonts w:ascii="Aptos" w:hAnsi="Aptos"/>
                <w:color w:val="000000" w:themeColor="text1"/>
              </w:rPr>
              <w:t>Scenariusz wpisuje się w ramy podstawy programowej z zakresu edukacji społecznej, polonistycznej, plastycznej.</w:t>
            </w:r>
          </w:p>
        </w:tc>
      </w:tr>
    </w:tbl>
    <w:p w14:paraId="078999CE" w14:textId="77777777" w:rsidR="000C6BF0" w:rsidRPr="001C6E61" w:rsidRDefault="000C6BF0">
      <w:pPr>
        <w:rPr>
          <w:rFonts w:ascii="Aptos" w:hAnsi="Aptos"/>
          <w:b/>
          <w:bCs/>
          <w:color w:val="FF6600" w:themeColor="accent2"/>
          <w:sz w:val="32"/>
          <w:szCs w:val="32"/>
        </w:rPr>
      </w:pPr>
    </w:p>
    <w:p w14:paraId="130CEA86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B8AC46B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260563C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38F46ACF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3A4210D6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171F4AA9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14E75B3F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592ADEC2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7C85639F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0943683D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4917D4B5" w14:textId="306815F1" w:rsidR="00235737" w:rsidRDefault="00235737" w:rsidP="000C6BF0">
      <w:pPr>
        <w:spacing w:before="240"/>
        <w:rPr>
          <w:rFonts w:ascii="Aptos" w:hAnsi="Aptos"/>
          <w:b/>
          <w:bCs/>
          <w:color w:val="D33155"/>
          <w:sz w:val="22"/>
          <w:szCs w:val="22"/>
        </w:rPr>
      </w:pPr>
      <w:r>
        <w:rPr>
          <w:rFonts w:ascii="Aptos" w:hAnsi="Aptos"/>
          <w:b/>
          <w:bCs/>
          <w:noProof/>
          <w:color w:val="D33155"/>
          <w:sz w:val="22"/>
          <w:szCs w:val="22"/>
        </w:rPr>
        <w:lastRenderedPageBreak/>
        <w:drawing>
          <wp:anchor distT="0" distB="0" distL="114300" distR="114300" simplePos="0" relativeHeight="251666432" behindDoc="0" locked="0" layoutInCell="1" allowOverlap="1" wp14:anchorId="7E76A477" wp14:editId="32811871">
            <wp:simplePos x="0" y="0"/>
            <wp:positionH relativeFrom="margin">
              <wp:align>center</wp:align>
            </wp:positionH>
            <wp:positionV relativeFrom="page">
              <wp:posOffset>1165860</wp:posOffset>
            </wp:positionV>
            <wp:extent cx="6588837" cy="9319260"/>
            <wp:effectExtent l="0" t="0" r="2540" b="0"/>
            <wp:wrapNone/>
            <wp:docPr id="1396598261" name="Obraz 2" descr="Obraz zawierający tekst, zrzut ekranu, krąg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598261" name="Obraz 2" descr="Obraz zawierający tekst, zrzut ekranu, krąg, Czcionka&#10;&#10;Zawartość wygenerowana przez AI może być niepoprawna.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8837" cy="931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5737">
        <w:rPr>
          <w:rFonts w:ascii="Aptos" w:hAnsi="Aptos"/>
          <w:b/>
          <w:bCs/>
          <w:color w:val="D33155"/>
          <w:sz w:val="22"/>
          <w:szCs w:val="22"/>
        </w:rPr>
        <w:t>Załącznik nr 1 – gra planszowa</w:t>
      </w:r>
    </w:p>
    <w:p w14:paraId="496E15F1" w14:textId="61CA7E9C" w:rsidR="00235737" w:rsidRPr="00235737" w:rsidRDefault="00235737" w:rsidP="000C6BF0">
      <w:pPr>
        <w:spacing w:before="240"/>
        <w:rPr>
          <w:rFonts w:ascii="Aptos" w:hAnsi="Aptos"/>
          <w:b/>
          <w:bCs/>
          <w:color w:val="D33155"/>
          <w:sz w:val="22"/>
          <w:szCs w:val="22"/>
        </w:rPr>
      </w:pPr>
    </w:p>
    <w:p w14:paraId="5D331759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8D9BA19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3FDE1C75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795E330E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0F885869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318D5E33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3BF862A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7D29D136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273F3F97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3B360B29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59D857E9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3F0205B6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1CAEAF4F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295A84E7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4CDD1710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72A9A729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27AEF017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39F225ED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055D48C4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03504498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399591C2" w14:textId="77777777" w:rsidR="00235737" w:rsidRDefault="00235737" w:rsidP="000C6BF0">
      <w:pPr>
        <w:spacing w:before="240"/>
        <w:rPr>
          <w:rFonts w:ascii="Aptos" w:hAnsi="Aptos"/>
          <w:b/>
          <w:bCs/>
          <w:color w:val="D33155"/>
          <w:sz w:val="22"/>
          <w:szCs w:val="22"/>
        </w:rPr>
      </w:pPr>
    </w:p>
    <w:p w14:paraId="4344F776" w14:textId="7FFB3F6C" w:rsidR="00235737" w:rsidRPr="00235737" w:rsidRDefault="00235737" w:rsidP="000C6BF0">
      <w:pPr>
        <w:spacing w:before="240"/>
        <w:rPr>
          <w:rFonts w:ascii="Aptos" w:hAnsi="Aptos"/>
          <w:b/>
          <w:bCs/>
          <w:color w:val="D33155"/>
          <w:sz w:val="22"/>
          <w:szCs w:val="22"/>
        </w:rPr>
      </w:pPr>
      <w:r w:rsidRPr="00235737">
        <w:rPr>
          <w:rFonts w:ascii="Aptos" w:hAnsi="Aptos"/>
          <w:b/>
          <w:bCs/>
          <w:color w:val="D33155"/>
          <w:sz w:val="22"/>
          <w:szCs w:val="22"/>
        </w:rPr>
        <w:lastRenderedPageBreak/>
        <w:t>Załącznik nr 2 – Chmurki marzeń</w:t>
      </w:r>
    </w:p>
    <w:p w14:paraId="06954053" w14:textId="486E7B3B" w:rsidR="00235737" w:rsidRDefault="00E7050A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  <w:r>
        <w:rPr>
          <w:rFonts w:ascii="Aptos" w:hAnsi="Aptos"/>
          <w:b/>
          <w:bCs/>
          <w:noProof/>
          <w:color w:val="7030A0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517A6E95" wp14:editId="1C61AD2E">
            <wp:simplePos x="0" y="0"/>
            <wp:positionH relativeFrom="column">
              <wp:posOffset>0</wp:posOffset>
            </wp:positionH>
            <wp:positionV relativeFrom="paragraph">
              <wp:posOffset>-272415</wp:posOffset>
            </wp:positionV>
            <wp:extent cx="6188710" cy="8753475"/>
            <wp:effectExtent l="0" t="0" r="2540" b="9525"/>
            <wp:wrapNone/>
            <wp:docPr id="1627162685" name="Obraz 1" descr="Obraz zawierający tekst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162685" name="Obraz 1" descr="Obraz zawierający tekst, diagram&#10;&#10;Zawartość wygenerowana przez AI może być niepoprawna.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75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6C4EB9" w14:textId="25B228CE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49FB7D07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01A03015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24B9FCEC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4B00C5CD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1D84368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26870FD0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29D91A62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1477EB96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2278734C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54B315A0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4F8B6138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516D9E5E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34CD3E52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B89E0FD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600D8468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128FC80F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1BDC5354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2F4C4A88" w14:textId="77777777" w:rsidR="00235737" w:rsidRDefault="00235737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</w:p>
    <w:p w14:paraId="44DE340D" w14:textId="39643D15" w:rsidR="00101418" w:rsidRPr="001C6E61" w:rsidRDefault="007F5DBD" w:rsidP="000C6BF0">
      <w:pPr>
        <w:spacing w:before="240"/>
        <w:rPr>
          <w:rFonts w:ascii="Aptos" w:hAnsi="Aptos"/>
          <w:b/>
          <w:bCs/>
          <w:color w:val="7030A0"/>
          <w:sz w:val="32"/>
          <w:szCs w:val="32"/>
        </w:rPr>
      </w:pPr>
      <w:r w:rsidRPr="001C6E61">
        <w:rPr>
          <w:rFonts w:ascii="Aptos" w:hAnsi="Aptos"/>
          <w:b/>
          <w:bCs/>
          <w:color w:val="7030A0"/>
          <w:sz w:val="32"/>
          <w:szCs w:val="32"/>
        </w:rPr>
        <w:t>Bibliografia</w:t>
      </w:r>
    </w:p>
    <w:p w14:paraId="0D9A48B0" w14:textId="3D264C0D" w:rsidR="00235737" w:rsidRPr="00235737" w:rsidRDefault="00235737" w:rsidP="00AE31F1">
      <w:pPr>
        <w:spacing w:line="276" w:lineRule="auto"/>
        <w:rPr>
          <w:rFonts w:ascii="Aptos" w:hAnsi="Aptos"/>
          <w:b/>
          <w:bCs/>
          <w:color w:val="D33155"/>
        </w:rPr>
      </w:pPr>
      <w:r w:rsidRPr="00235737">
        <w:rPr>
          <w:rFonts w:ascii="Aptos" w:hAnsi="Aptos"/>
          <w:b/>
          <w:bCs/>
          <w:color w:val="D33155"/>
        </w:rPr>
        <w:lastRenderedPageBreak/>
        <w:t>Bibliografia</w:t>
      </w:r>
    </w:p>
    <w:p w14:paraId="5E06DFF1" w14:textId="63BED7DB" w:rsidR="00A964CF" w:rsidRPr="00235737" w:rsidRDefault="00DE2BDF" w:rsidP="00A964CF">
      <w:pPr>
        <w:spacing w:line="276" w:lineRule="auto"/>
        <w:rPr>
          <w:rFonts w:ascii="Aptos" w:hAnsi="Aptos"/>
          <w:i/>
          <w:iCs/>
        </w:rPr>
      </w:pPr>
      <w:r w:rsidRPr="00235737">
        <w:rPr>
          <w:rFonts w:ascii="Aptos" w:hAnsi="Aptos"/>
          <w:i/>
          <w:iCs/>
          <w:sz w:val="20"/>
          <w:szCs w:val="20"/>
        </w:rPr>
        <w:t>Bera, Aga. Jak spełniać marzenia? Wystarczy 5 kroków. Dostęp: 07.09.2025.</w:t>
      </w:r>
      <w:hyperlink r:id="rId20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 xml:space="preserve"> https://agabera.com/jak-spelniac-marzenia-wystarczy-5-krokow/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r w:rsidRPr="00235737">
        <w:rPr>
          <w:rFonts w:ascii="Aptos" w:hAnsi="Aptos"/>
          <w:i/>
          <w:iCs/>
          <w:sz w:val="20"/>
          <w:szCs w:val="20"/>
        </w:rPr>
        <w:t xml:space="preserve">Wikipedia. </w:t>
      </w:r>
      <w:proofErr w:type="spellStart"/>
      <w:r w:rsidRPr="00235737">
        <w:rPr>
          <w:rFonts w:ascii="Aptos" w:hAnsi="Aptos"/>
          <w:i/>
          <w:iCs/>
          <w:sz w:val="20"/>
          <w:szCs w:val="20"/>
        </w:rPr>
        <w:t>Axiom</w:t>
      </w:r>
      <w:proofErr w:type="spellEnd"/>
      <w:r w:rsidRPr="00235737">
        <w:rPr>
          <w:rFonts w:ascii="Aptos" w:hAnsi="Aptos"/>
          <w:i/>
          <w:iCs/>
          <w:sz w:val="20"/>
          <w:szCs w:val="20"/>
        </w:rPr>
        <w:t xml:space="preserve"> </w:t>
      </w:r>
      <w:proofErr w:type="spellStart"/>
      <w:r w:rsidRPr="00235737">
        <w:rPr>
          <w:rFonts w:ascii="Aptos" w:hAnsi="Aptos"/>
          <w:i/>
          <w:iCs/>
          <w:sz w:val="20"/>
          <w:szCs w:val="20"/>
        </w:rPr>
        <w:t>Mission</w:t>
      </w:r>
      <w:proofErr w:type="spellEnd"/>
      <w:r w:rsidRPr="00235737">
        <w:rPr>
          <w:rFonts w:ascii="Aptos" w:hAnsi="Aptos"/>
          <w:i/>
          <w:iCs/>
          <w:sz w:val="20"/>
          <w:szCs w:val="20"/>
        </w:rPr>
        <w:t xml:space="preserve"> 4. Dostęp: 07.09.2025.</w:t>
      </w:r>
      <w:hyperlink r:id="rId21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 xml:space="preserve"> https://en.wikipedia.org/wiki/Axiom_Mission_4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proofErr w:type="spellStart"/>
      <w:r w:rsidRPr="00235737">
        <w:rPr>
          <w:rFonts w:ascii="Aptos" w:hAnsi="Aptos"/>
          <w:i/>
          <w:iCs/>
          <w:sz w:val="20"/>
          <w:szCs w:val="20"/>
        </w:rPr>
        <w:t>MedTech</w:t>
      </w:r>
      <w:proofErr w:type="spellEnd"/>
      <w:r w:rsidRPr="00235737">
        <w:rPr>
          <w:rFonts w:ascii="Aptos" w:hAnsi="Aptos"/>
          <w:i/>
          <w:iCs/>
          <w:sz w:val="20"/>
          <w:szCs w:val="20"/>
        </w:rPr>
        <w:t xml:space="preserve"> Polska. Dr Marta Klak i bioniczna trzustka: przyszłość diabetologii. Dostęp: 07.09.2025.</w:t>
      </w:r>
      <w:hyperlink r:id="rId22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>https://medtechpolska.pl/artykuly/marta-klak-bioniczna-trzustka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r w:rsidRPr="00235737">
        <w:rPr>
          <w:rFonts w:ascii="Aptos" w:hAnsi="Aptos"/>
          <w:i/>
          <w:iCs/>
          <w:sz w:val="20"/>
          <w:szCs w:val="20"/>
        </w:rPr>
        <w:t xml:space="preserve">Elliot. </w:t>
      </w:r>
      <w:r w:rsidRPr="00235737">
        <w:rPr>
          <w:rFonts w:ascii="Aptos" w:hAnsi="Aptos"/>
          <w:i/>
          <w:iCs/>
          <w:sz w:val="20"/>
          <w:szCs w:val="20"/>
          <w:lang w:val="en-US"/>
        </w:rPr>
        <w:t xml:space="preserve">The Science of Goal Setting: How to Achieve Your Dreams with Proven Strategies. </w:t>
      </w:r>
      <w:r w:rsidRPr="00235737">
        <w:rPr>
          <w:rFonts w:ascii="Aptos" w:hAnsi="Aptos"/>
          <w:i/>
          <w:iCs/>
          <w:sz w:val="20"/>
          <w:szCs w:val="20"/>
        </w:rPr>
        <w:t>Dostęp: 08.09.2024.</w:t>
      </w:r>
      <w:hyperlink r:id="rId23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>https://medium.com/%40elliotmortenson/the-science-of-goal-setting-how-to-achieve-your-dreams-with-proven-strategies-d98be8813123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r w:rsidRPr="00235737">
        <w:rPr>
          <w:rFonts w:ascii="Aptos" w:hAnsi="Aptos"/>
          <w:i/>
          <w:iCs/>
          <w:sz w:val="20"/>
          <w:szCs w:val="20"/>
        </w:rPr>
        <w:t xml:space="preserve">ESA. Astronauta projektowy ESA Sławosz </w:t>
      </w:r>
      <w:proofErr w:type="spellStart"/>
      <w:r w:rsidRPr="00235737">
        <w:rPr>
          <w:rFonts w:ascii="Aptos" w:hAnsi="Aptos"/>
          <w:i/>
          <w:iCs/>
          <w:sz w:val="20"/>
          <w:szCs w:val="20"/>
        </w:rPr>
        <w:t>Uznański</w:t>
      </w:r>
      <w:proofErr w:type="spellEnd"/>
      <w:r w:rsidRPr="00235737">
        <w:rPr>
          <w:rFonts w:ascii="Aptos" w:hAnsi="Aptos"/>
          <w:i/>
          <w:iCs/>
          <w:sz w:val="20"/>
          <w:szCs w:val="20"/>
        </w:rPr>
        <w:t>-Wiśniewski wraca z pierwszej polskiej misji na Międzynarodową Stację Kosmiczną. Dostęp: 07.09.2025.</w:t>
      </w:r>
      <w:hyperlink r:id="rId24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>https://www.esa.int/Newsroom/Press_Releases/Astronauta_projektowy_ESA_Slawosz_Uznanski-Wisniewski_wraca_z_pierwszej_polskiej_misji_na_Miedzynarodowa_Stacje_Kosmiczna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r w:rsidRPr="00235737">
        <w:rPr>
          <w:rFonts w:ascii="Aptos" w:hAnsi="Aptos"/>
          <w:i/>
          <w:iCs/>
          <w:sz w:val="20"/>
          <w:szCs w:val="20"/>
        </w:rPr>
        <w:t xml:space="preserve">Euro Pop </w:t>
      </w:r>
      <w:proofErr w:type="spellStart"/>
      <w:r w:rsidRPr="00235737">
        <w:rPr>
          <w:rFonts w:ascii="Aptos" w:hAnsi="Aptos"/>
          <w:i/>
          <w:iCs/>
          <w:sz w:val="20"/>
          <w:szCs w:val="20"/>
        </w:rPr>
        <w:t>Contest</w:t>
      </w:r>
      <w:proofErr w:type="spellEnd"/>
      <w:r w:rsidRPr="00235737">
        <w:rPr>
          <w:rFonts w:ascii="Aptos" w:hAnsi="Aptos"/>
          <w:i/>
          <w:iCs/>
          <w:sz w:val="20"/>
          <w:szCs w:val="20"/>
        </w:rPr>
        <w:t xml:space="preserve">. Laureaci Euro Pop </w:t>
      </w:r>
      <w:proofErr w:type="spellStart"/>
      <w:r w:rsidRPr="00235737">
        <w:rPr>
          <w:rFonts w:ascii="Aptos" w:hAnsi="Aptos"/>
          <w:i/>
          <w:iCs/>
          <w:sz w:val="20"/>
          <w:szCs w:val="20"/>
        </w:rPr>
        <w:t>Contest</w:t>
      </w:r>
      <w:proofErr w:type="spellEnd"/>
      <w:r w:rsidRPr="00235737">
        <w:rPr>
          <w:rFonts w:ascii="Aptos" w:hAnsi="Aptos"/>
          <w:i/>
          <w:iCs/>
          <w:sz w:val="20"/>
          <w:szCs w:val="20"/>
        </w:rPr>
        <w:t>. Dostęp: 07.09.2025.</w:t>
      </w:r>
      <w:hyperlink r:id="rId25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 xml:space="preserve"> https://europopcontest.de/winners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proofErr w:type="spellStart"/>
      <w:r w:rsidRPr="00235737">
        <w:rPr>
          <w:rFonts w:ascii="Aptos" w:hAnsi="Aptos"/>
          <w:i/>
          <w:iCs/>
          <w:sz w:val="20"/>
          <w:szCs w:val="20"/>
        </w:rPr>
        <w:t>Fajne.life</w:t>
      </w:r>
      <w:proofErr w:type="spellEnd"/>
      <w:r w:rsidRPr="00235737">
        <w:rPr>
          <w:rFonts w:ascii="Aptos" w:hAnsi="Aptos"/>
          <w:i/>
          <w:iCs/>
          <w:sz w:val="20"/>
          <w:szCs w:val="20"/>
        </w:rPr>
        <w:t xml:space="preserve">. Prosty przepis na spełnienie twojego marzenia. </w:t>
      </w:r>
      <w:proofErr w:type="spellStart"/>
      <w:r w:rsidRPr="007A560F">
        <w:rPr>
          <w:rFonts w:ascii="Aptos" w:hAnsi="Aptos"/>
          <w:i/>
          <w:iCs/>
          <w:sz w:val="20"/>
          <w:szCs w:val="20"/>
          <w:lang w:val="en-US"/>
        </w:rPr>
        <w:t>Dostęp</w:t>
      </w:r>
      <w:proofErr w:type="spellEnd"/>
      <w:r w:rsidRPr="007A560F">
        <w:rPr>
          <w:rFonts w:ascii="Aptos" w:hAnsi="Aptos"/>
          <w:i/>
          <w:iCs/>
          <w:sz w:val="20"/>
          <w:szCs w:val="20"/>
          <w:lang w:val="en-US"/>
        </w:rPr>
        <w:t>: 07.09.2025.</w:t>
      </w:r>
      <w:hyperlink r:id="rId26" w:history="1">
        <w:r w:rsidRPr="007A560F">
          <w:rPr>
            <w:rStyle w:val="Hipercze"/>
            <w:rFonts w:ascii="Aptos" w:hAnsi="Aptos"/>
            <w:i/>
            <w:iCs/>
            <w:sz w:val="20"/>
            <w:szCs w:val="20"/>
            <w:lang w:val="en-US"/>
          </w:rPr>
          <w:t xml:space="preserve"> 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  <w:lang w:val="en-US"/>
          </w:rPr>
          <w:t>https://fajne.life/prosty-przepis-na-spelnienie-twojego-marzenia/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  <w:lang w:val="en-US"/>
          </w:rPr>
          <w:br/>
        </w:r>
      </w:hyperlink>
      <w:r w:rsidRPr="00235737">
        <w:rPr>
          <w:rFonts w:ascii="Aptos" w:hAnsi="Aptos"/>
          <w:i/>
          <w:iCs/>
          <w:sz w:val="20"/>
          <w:szCs w:val="20"/>
          <w:lang w:val="en-US"/>
        </w:rPr>
        <w:t xml:space="preserve">Bartos, Jon. 10 Steps to Achieving Your Life Dreams. </w:t>
      </w:r>
      <w:r w:rsidRPr="00235737">
        <w:rPr>
          <w:rFonts w:ascii="Aptos" w:hAnsi="Aptos"/>
          <w:i/>
          <w:iCs/>
          <w:sz w:val="20"/>
          <w:szCs w:val="20"/>
        </w:rPr>
        <w:t>Dostęp: 11.09.2025.</w:t>
      </w:r>
      <w:hyperlink r:id="rId27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 xml:space="preserve"> https://www.ere.net/articles/10-steps-to-achieving-your-life-dreams?utm_source=chatgpt.com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r w:rsidRPr="00235737">
        <w:rPr>
          <w:rFonts w:ascii="Aptos" w:hAnsi="Aptos"/>
          <w:i/>
          <w:iCs/>
          <w:sz w:val="20"/>
          <w:szCs w:val="20"/>
        </w:rPr>
        <w:t xml:space="preserve">Kobieta.pl. Najmłodsza Polka na Dachu Świata. 19-letnia Zoja Skubis z Krakowa zdobyła Mount Everest. Dostęp: 07.09.2025. </w:t>
      </w:r>
      <w:hyperlink r:id="rId28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>https://kobieta.pl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r w:rsidR="00235737" w:rsidRPr="00235737">
        <w:rPr>
          <w:rFonts w:ascii="Aptos" w:hAnsi="Aptos"/>
          <w:i/>
          <w:iCs/>
          <w:sz w:val="20"/>
          <w:szCs w:val="20"/>
        </w:rPr>
        <w:t>N</w:t>
      </w:r>
      <w:r w:rsidRPr="00235737">
        <w:rPr>
          <w:rFonts w:ascii="Aptos" w:hAnsi="Aptos"/>
          <w:i/>
          <w:iCs/>
          <w:sz w:val="20"/>
          <w:szCs w:val="20"/>
        </w:rPr>
        <w:t>arodowe Centrum Nauki. Badania w kosmosie z udziałem Polaka. Dostęp: 07.09.2025.</w:t>
      </w:r>
      <w:hyperlink r:id="rId29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>https://www.ncn.gov.pl/aktualnosci/2025-06-26-badania-w-kosmosie-z-udzialem-polaka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r w:rsidRPr="00235737">
        <w:rPr>
          <w:rFonts w:ascii="Aptos" w:hAnsi="Aptos"/>
          <w:i/>
          <w:iCs/>
          <w:sz w:val="20"/>
          <w:szCs w:val="20"/>
        </w:rPr>
        <w:t>Wikipedia. Iga Świątek. Dostęp: 07.09.2025.</w:t>
      </w:r>
      <w:hyperlink r:id="rId30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 xml:space="preserve"> </w:t>
        </w:r>
      </w:hyperlink>
      <w:hyperlink r:id="rId31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>https://pl.wikipedia.org/wiki/Iga_Świątek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r w:rsidRPr="00235737">
        <w:rPr>
          <w:rFonts w:ascii="Aptos" w:hAnsi="Aptos"/>
          <w:i/>
          <w:iCs/>
          <w:sz w:val="20"/>
          <w:szCs w:val="20"/>
        </w:rPr>
        <w:t xml:space="preserve">Wikipedia. </w:t>
      </w:r>
      <w:proofErr w:type="spellStart"/>
      <w:r w:rsidRPr="00235737">
        <w:rPr>
          <w:rFonts w:ascii="Aptos" w:hAnsi="Aptos"/>
          <w:i/>
          <w:iCs/>
          <w:sz w:val="20"/>
          <w:szCs w:val="20"/>
        </w:rPr>
        <w:t>InPost</w:t>
      </w:r>
      <w:proofErr w:type="spellEnd"/>
      <w:r w:rsidRPr="00235737">
        <w:rPr>
          <w:rFonts w:ascii="Aptos" w:hAnsi="Aptos"/>
          <w:i/>
          <w:iCs/>
          <w:sz w:val="20"/>
          <w:szCs w:val="20"/>
        </w:rPr>
        <w:t>. Dostęp: 07.09.2025.</w:t>
      </w:r>
      <w:hyperlink r:id="rId32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 xml:space="preserve"> https://pl.wikipedia.org/wiki/InPost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r w:rsidR="00235737" w:rsidRPr="00235737">
        <w:rPr>
          <w:rFonts w:ascii="Aptos" w:hAnsi="Aptos"/>
          <w:i/>
          <w:iCs/>
          <w:sz w:val="20"/>
          <w:szCs w:val="20"/>
        </w:rPr>
        <w:t xml:space="preserve"> </w:t>
      </w:r>
      <w:r w:rsidRPr="00235737">
        <w:rPr>
          <w:rFonts w:ascii="Aptos" w:hAnsi="Aptos"/>
          <w:i/>
          <w:iCs/>
          <w:sz w:val="20"/>
          <w:szCs w:val="20"/>
        </w:rPr>
        <w:t>Wikipedia. Rafał Brzoska. Dostęp: 07.09.2025.</w:t>
      </w:r>
      <w:hyperlink r:id="rId33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 xml:space="preserve"> </w:t>
        </w:r>
      </w:hyperlink>
      <w:hyperlink r:id="rId34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>https://pl.wikipedia.org/wiki/Rafał_Brzoska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r w:rsidRPr="00235737">
        <w:rPr>
          <w:rFonts w:ascii="Aptos" w:hAnsi="Aptos"/>
          <w:i/>
          <w:iCs/>
          <w:sz w:val="20"/>
          <w:szCs w:val="20"/>
        </w:rPr>
        <w:t xml:space="preserve">Wikipedia. Sławosz </w:t>
      </w:r>
      <w:proofErr w:type="spellStart"/>
      <w:r w:rsidRPr="00235737">
        <w:rPr>
          <w:rFonts w:ascii="Aptos" w:hAnsi="Aptos"/>
          <w:i/>
          <w:iCs/>
          <w:sz w:val="20"/>
          <w:szCs w:val="20"/>
        </w:rPr>
        <w:t>Uznański</w:t>
      </w:r>
      <w:proofErr w:type="spellEnd"/>
      <w:r w:rsidRPr="00235737">
        <w:rPr>
          <w:rFonts w:ascii="Aptos" w:hAnsi="Aptos"/>
          <w:i/>
          <w:iCs/>
          <w:sz w:val="20"/>
          <w:szCs w:val="20"/>
        </w:rPr>
        <w:t>-Wiśniewski. Dostęp: 07.09.2025.</w:t>
      </w:r>
      <w:hyperlink r:id="rId35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>https://en.wikipedia.org/wiki/S%C5%82awosz_Uzna%C5%84ski-Wi%C5%9Bniewski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br/>
        </w:r>
      </w:hyperlink>
      <w:proofErr w:type="spellStart"/>
      <w:r w:rsidRPr="00235737">
        <w:rPr>
          <w:rFonts w:ascii="Aptos" w:hAnsi="Aptos"/>
          <w:i/>
          <w:iCs/>
          <w:sz w:val="20"/>
          <w:szCs w:val="20"/>
        </w:rPr>
        <w:t>Worotyńska</w:t>
      </w:r>
      <w:proofErr w:type="spellEnd"/>
      <w:r w:rsidRPr="00235737">
        <w:rPr>
          <w:rFonts w:ascii="Aptos" w:hAnsi="Aptos"/>
          <w:i/>
          <w:iCs/>
          <w:sz w:val="20"/>
          <w:szCs w:val="20"/>
        </w:rPr>
        <w:t xml:space="preserve"> Kos, Ewa. Fenomen WOOP – pierwsza naukowo potwierdzona metoda urzeczywistniania marzeń i celów. Dostęp: 11.09.2025.</w:t>
      </w:r>
      <w:hyperlink r:id="rId36" w:history="1"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t xml:space="preserve"> https://biurokarier.p.lodz.pl/studenci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noBreakHyphen/>
          <w:t>absolwenci/artykuly/artykul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noBreakHyphen/>
          <w:t>2</w:t>
        </w:r>
        <w:r w:rsidRPr="00235737">
          <w:rPr>
            <w:rStyle w:val="Hipercze"/>
            <w:rFonts w:ascii="Aptos" w:hAnsi="Aptos"/>
            <w:i/>
            <w:iCs/>
            <w:sz w:val="20"/>
            <w:szCs w:val="20"/>
          </w:rPr>
          <w:noBreakHyphen/>
          <w:t>2.html</w:t>
        </w:r>
      </w:hyperlink>
    </w:p>
    <w:sectPr w:rsidR="00A964CF" w:rsidRPr="00235737">
      <w:headerReference w:type="default" r:id="rId37"/>
      <w:footerReference w:type="default" r:id="rId38"/>
      <w:pgSz w:w="11906" w:h="16838"/>
      <w:pgMar w:top="1440" w:right="1080" w:bottom="1440" w:left="1080" w:header="720" w:footer="4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38B9C" w14:textId="77777777" w:rsidR="00254BCD" w:rsidRDefault="00254BCD">
      <w:pPr>
        <w:spacing w:after="0"/>
      </w:pPr>
      <w:r>
        <w:separator/>
      </w:r>
    </w:p>
  </w:endnote>
  <w:endnote w:type="continuationSeparator" w:id="0">
    <w:p w14:paraId="570D3F99" w14:textId="77777777" w:rsidR="00254BCD" w:rsidRDefault="00254B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1E17C" w14:textId="33400564" w:rsidR="001B7B6F" w:rsidRPr="001B7B6F" w:rsidRDefault="001B7B6F" w:rsidP="001B7B6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jc w:val="right"/>
      <w:rPr>
        <w:color w:val="7030A0"/>
        <w:sz w:val="16"/>
        <w:szCs w:val="16"/>
      </w:rPr>
    </w:pPr>
    <w:hyperlink r:id="rId1" w:history="1">
      <w:r w:rsidRPr="001B7B6F">
        <w:rPr>
          <w:rStyle w:val="Hipercze"/>
          <w:color w:val="7030A0"/>
          <w:sz w:val="16"/>
          <w:szCs w:val="16"/>
        </w:rPr>
        <w:t>www.wediditinpoland.eu</w:t>
      </w:r>
    </w:hyperlink>
  </w:p>
  <w:p w14:paraId="04537029" w14:textId="77777777" w:rsidR="001B7B6F" w:rsidRDefault="001B7B6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FA135" w14:textId="7EC304B6" w:rsidR="0019685F" w:rsidRDefault="001968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B038F" w14:textId="77777777" w:rsidR="00254BCD" w:rsidRDefault="00254BCD">
      <w:pPr>
        <w:spacing w:after="0"/>
      </w:pPr>
      <w:r>
        <w:separator/>
      </w:r>
    </w:p>
  </w:footnote>
  <w:footnote w:type="continuationSeparator" w:id="0">
    <w:p w14:paraId="45786364" w14:textId="77777777" w:rsidR="00254BCD" w:rsidRDefault="00254B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AA39" w14:textId="5B71D6E9" w:rsidR="0019685F" w:rsidRDefault="001B7B6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</w:rPr>
    </w:pPr>
    <w:r>
      <w:rPr>
        <w:noProof/>
        <w:color w:val="000000"/>
      </w:rPr>
      <w:drawing>
        <wp:inline distT="0" distB="0" distL="0" distR="0" wp14:anchorId="394E8EEC" wp14:editId="6CB9F277">
          <wp:extent cx="1341120" cy="786563"/>
          <wp:effectExtent l="0" t="0" r="0" b="0"/>
          <wp:docPr id="1463096652" name="Obraz 5" descr="Obraz zawierający Czcionka, Grafika, tekst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96652" name="Obraz 5" descr="Obraz zawierający Czcionka, Grafika, tekst, projekt graficzny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97" cy="792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A4B69" w14:textId="77777777" w:rsidR="0019685F" w:rsidRDefault="001968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</w:rPr>
    </w:pPr>
  </w:p>
  <w:p w14:paraId="261BDAFB" w14:textId="06591643" w:rsidR="0019685F" w:rsidRDefault="001968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1E1F4" w14:textId="77777777" w:rsidR="0019685F" w:rsidRDefault="001968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F03F7"/>
    <w:multiLevelType w:val="multilevel"/>
    <w:tmpl w:val="9A680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329BC"/>
    <w:multiLevelType w:val="multilevel"/>
    <w:tmpl w:val="A6989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92117"/>
    <w:multiLevelType w:val="multilevel"/>
    <w:tmpl w:val="6AF48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3846CB"/>
    <w:multiLevelType w:val="multilevel"/>
    <w:tmpl w:val="4956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43159"/>
    <w:multiLevelType w:val="multilevel"/>
    <w:tmpl w:val="AA5E6706"/>
    <w:lvl w:ilvl="0">
      <w:start w:val="1"/>
      <w:numFmt w:val="decimal"/>
      <w:pStyle w:val="Bullet-poziom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ullet-poziom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50C1165"/>
    <w:multiLevelType w:val="hybridMultilevel"/>
    <w:tmpl w:val="FA18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B315A"/>
    <w:multiLevelType w:val="multilevel"/>
    <w:tmpl w:val="E304AD5C"/>
    <w:lvl w:ilvl="0">
      <w:start w:val="1"/>
      <w:numFmt w:val="decimal"/>
      <w:pStyle w:val="Akapitzlist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F5619"/>
    <w:multiLevelType w:val="hybridMultilevel"/>
    <w:tmpl w:val="64B88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E32F6"/>
    <w:multiLevelType w:val="hybridMultilevel"/>
    <w:tmpl w:val="3BA6CD68"/>
    <w:lvl w:ilvl="0" w:tplc="050E59C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65434"/>
    <w:multiLevelType w:val="multilevel"/>
    <w:tmpl w:val="21BA2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740471">
    <w:abstractNumId w:val="6"/>
  </w:num>
  <w:num w:numId="2" w16cid:durableId="1846629781">
    <w:abstractNumId w:val="4"/>
  </w:num>
  <w:num w:numId="3" w16cid:durableId="394359688">
    <w:abstractNumId w:val="8"/>
  </w:num>
  <w:num w:numId="4" w16cid:durableId="1879000734">
    <w:abstractNumId w:val="9"/>
  </w:num>
  <w:num w:numId="5" w16cid:durableId="847794478">
    <w:abstractNumId w:val="3"/>
  </w:num>
  <w:num w:numId="6" w16cid:durableId="2100298052">
    <w:abstractNumId w:val="0"/>
  </w:num>
  <w:num w:numId="7" w16cid:durableId="159270539">
    <w:abstractNumId w:val="1"/>
  </w:num>
  <w:num w:numId="8" w16cid:durableId="54092765">
    <w:abstractNumId w:val="2"/>
  </w:num>
  <w:num w:numId="9" w16cid:durableId="2114812878">
    <w:abstractNumId w:val="7"/>
  </w:num>
  <w:num w:numId="10" w16cid:durableId="39466445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6CC"/>
    <w:rsid w:val="000938BE"/>
    <w:rsid w:val="000B1182"/>
    <w:rsid w:val="000C32F5"/>
    <w:rsid w:val="000C3A0C"/>
    <w:rsid w:val="000C6BF0"/>
    <w:rsid w:val="00101418"/>
    <w:rsid w:val="00120E93"/>
    <w:rsid w:val="0017154C"/>
    <w:rsid w:val="0019272C"/>
    <w:rsid w:val="0019685F"/>
    <w:rsid w:val="001B5F96"/>
    <w:rsid w:val="001B7B6F"/>
    <w:rsid w:val="001C6E61"/>
    <w:rsid w:val="00226EC4"/>
    <w:rsid w:val="00235737"/>
    <w:rsid w:val="0024754A"/>
    <w:rsid w:val="00254BCD"/>
    <w:rsid w:val="002C3A09"/>
    <w:rsid w:val="002E2EDD"/>
    <w:rsid w:val="00331BFD"/>
    <w:rsid w:val="0036187E"/>
    <w:rsid w:val="00384344"/>
    <w:rsid w:val="0048596E"/>
    <w:rsid w:val="004976DE"/>
    <w:rsid w:val="004B1AEC"/>
    <w:rsid w:val="004F0420"/>
    <w:rsid w:val="005001CE"/>
    <w:rsid w:val="00504479"/>
    <w:rsid w:val="005212DA"/>
    <w:rsid w:val="005310D5"/>
    <w:rsid w:val="00564B79"/>
    <w:rsid w:val="00571B37"/>
    <w:rsid w:val="005A163D"/>
    <w:rsid w:val="0061783A"/>
    <w:rsid w:val="00634817"/>
    <w:rsid w:val="00691E1A"/>
    <w:rsid w:val="006D7225"/>
    <w:rsid w:val="00713A66"/>
    <w:rsid w:val="00721FE7"/>
    <w:rsid w:val="00766518"/>
    <w:rsid w:val="007A43E2"/>
    <w:rsid w:val="007A560F"/>
    <w:rsid w:val="007C05E8"/>
    <w:rsid w:val="007F5DBD"/>
    <w:rsid w:val="0090063C"/>
    <w:rsid w:val="00933113"/>
    <w:rsid w:val="00935CD2"/>
    <w:rsid w:val="009B1AC0"/>
    <w:rsid w:val="009B6D7B"/>
    <w:rsid w:val="009F66CC"/>
    <w:rsid w:val="00A1159A"/>
    <w:rsid w:val="00A14814"/>
    <w:rsid w:val="00A964CF"/>
    <w:rsid w:val="00AE0F6C"/>
    <w:rsid w:val="00AE31F1"/>
    <w:rsid w:val="00B26274"/>
    <w:rsid w:val="00B97B56"/>
    <w:rsid w:val="00BC7C71"/>
    <w:rsid w:val="00C010CB"/>
    <w:rsid w:val="00C72547"/>
    <w:rsid w:val="00C96DE5"/>
    <w:rsid w:val="00CA3568"/>
    <w:rsid w:val="00CA3900"/>
    <w:rsid w:val="00CC4F49"/>
    <w:rsid w:val="00CC5C9F"/>
    <w:rsid w:val="00D11FD4"/>
    <w:rsid w:val="00D37AF4"/>
    <w:rsid w:val="00DE2BDF"/>
    <w:rsid w:val="00E7050A"/>
    <w:rsid w:val="00E862D0"/>
    <w:rsid w:val="00EB75DC"/>
    <w:rsid w:val="00EC7BDF"/>
    <w:rsid w:val="00F41676"/>
    <w:rsid w:val="00F4406B"/>
    <w:rsid w:val="00F8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76FF8"/>
  <w15:docId w15:val="{6D5289D8-5D8D-1C40-89EE-EC816DE9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25B"/>
  </w:style>
  <w:style w:type="paragraph" w:styleId="Nagwek1">
    <w:name w:val="heading 1"/>
    <w:basedOn w:val="Normalny"/>
    <w:next w:val="Normalny"/>
    <w:link w:val="Nagwek1Znak"/>
    <w:uiPriority w:val="9"/>
    <w:qFormat/>
    <w:rsid w:val="00A4729F"/>
    <w:pPr>
      <w:spacing w:after="360"/>
      <w:outlineLvl w:val="0"/>
    </w:pPr>
    <w:rPr>
      <w:b/>
      <w:bCs/>
      <w:color w:val="FF6600" w:themeColor="accent2"/>
      <w:sz w:val="32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25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57925" w:themeColor="accent1" w:themeShade="BF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semiHidden/>
    <w:rsid w:val="00180C8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22555"/>
    <w:pPr>
      <w:tabs>
        <w:tab w:val="center" w:pos="4680"/>
        <w:tab w:val="right" w:pos="9360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22555"/>
  </w:style>
  <w:style w:type="paragraph" w:styleId="Stopka">
    <w:name w:val="footer"/>
    <w:basedOn w:val="Normalny"/>
    <w:link w:val="StopkaZnak"/>
    <w:uiPriority w:val="99"/>
    <w:unhideWhenUsed/>
    <w:rsid w:val="00645F9E"/>
    <w:pPr>
      <w:tabs>
        <w:tab w:val="center" w:pos="4680"/>
        <w:tab w:val="right" w:pos="9360"/>
      </w:tabs>
      <w:spacing w:after="0"/>
    </w:pPr>
    <w:rPr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645F9E"/>
    <w:rPr>
      <w:sz w:val="16"/>
    </w:rPr>
  </w:style>
  <w:style w:type="table" w:styleId="Tabela-Siatka">
    <w:name w:val="Table Grid"/>
    <w:basedOn w:val="Standardowy"/>
    <w:uiPriority w:val="39"/>
    <w:rsid w:val="0012255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matscenariusza">
    <w:name w:val="Temat scenariusza"/>
    <w:basedOn w:val="Normalny"/>
    <w:qFormat/>
    <w:rsid w:val="00645F9E"/>
    <w:pPr>
      <w:spacing w:after="240"/>
    </w:pPr>
    <w:rPr>
      <w:b/>
      <w:bCs/>
      <w:sz w:val="56"/>
      <w:szCs w:val="56"/>
    </w:rPr>
  </w:style>
  <w:style w:type="paragraph" w:customStyle="1" w:styleId="Bullet-poziom1">
    <w:name w:val="Bullet - poziom 1"/>
    <w:basedOn w:val="Akapitzlist"/>
    <w:qFormat/>
    <w:rsid w:val="00B759F5"/>
    <w:pPr>
      <w:numPr>
        <w:numId w:val="2"/>
      </w:numPr>
    </w:pPr>
    <w:rPr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A4729F"/>
    <w:rPr>
      <w:b/>
      <w:bCs/>
      <w:color w:val="FF6600" w:themeColor="accent2"/>
      <w:sz w:val="32"/>
      <w:szCs w:val="28"/>
      <w:lang w:val="pl-PL"/>
    </w:rPr>
  </w:style>
  <w:style w:type="character" w:styleId="Hipercze">
    <w:name w:val="Hyperlink"/>
    <w:basedOn w:val="Domylnaczcionkaakapitu"/>
    <w:uiPriority w:val="99"/>
    <w:unhideWhenUsed/>
    <w:rsid w:val="00107CD7"/>
    <w:rPr>
      <w:color w:val="5DA332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CD7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26284C"/>
    <w:rPr>
      <w:color w:val="666666"/>
    </w:rPr>
  </w:style>
  <w:style w:type="paragraph" w:customStyle="1" w:styleId="1Listanumerowana-poziom1">
    <w:name w:val="1. Lista numerowana - poziom 1"/>
    <w:basedOn w:val="Akapitzlist"/>
    <w:qFormat/>
    <w:rsid w:val="00E81B12"/>
    <w:pPr>
      <w:numPr>
        <w:numId w:val="0"/>
      </w:numPr>
      <w:tabs>
        <w:tab w:val="num" w:pos="720"/>
      </w:tabs>
      <w:spacing w:before="60" w:after="60"/>
      <w:ind w:left="720" w:hanging="720"/>
    </w:pPr>
    <w:rPr>
      <w:b/>
      <w:bCs/>
    </w:rPr>
  </w:style>
  <w:style w:type="table" w:customStyle="1" w:styleId="OFFSchooltable">
    <w:name w:val="OFFSchool table"/>
    <w:basedOn w:val="Standardowy"/>
    <w:uiPriority w:val="99"/>
    <w:rsid w:val="00871EA4"/>
    <w:pPr>
      <w:spacing w:after="0"/>
    </w:pPr>
    <w:tblPr>
      <w:tblBorders>
        <w:top w:val="single" w:sz="18" w:space="0" w:color="5DA332"/>
        <w:bottom w:val="single" w:sz="18" w:space="0" w:color="5DA332"/>
        <w:insideH w:val="single" w:sz="18" w:space="0" w:color="5DA332"/>
      </w:tblBorders>
      <w:tblCellMar>
        <w:top w:w="43" w:type="dxa"/>
        <w:left w:w="0" w:type="dxa"/>
        <w:bottom w:w="43" w:type="dxa"/>
        <w:right w:w="0" w:type="dxa"/>
      </w:tblCellMar>
    </w:tblPr>
  </w:style>
  <w:style w:type="paragraph" w:customStyle="1" w:styleId="2Listanumerowana-poziom2">
    <w:name w:val="2. Lista numerowana - poziom 2"/>
    <w:basedOn w:val="1Listanumerowana-poziom1"/>
    <w:qFormat/>
    <w:rsid w:val="00A65203"/>
    <w:pPr>
      <w:numPr>
        <w:ilvl w:val="1"/>
      </w:numPr>
      <w:tabs>
        <w:tab w:val="num" w:pos="720"/>
      </w:tabs>
      <w:ind w:left="720" w:hanging="720"/>
    </w:pPr>
    <w:rPr>
      <w:b w:val="0"/>
    </w:rPr>
  </w:style>
  <w:style w:type="paragraph" w:customStyle="1" w:styleId="Bullet-poziom2">
    <w:name w:val="Bullet - poziom 2"/>
    <w:basedOn w:val="Bullet-poziom1"/>
    <w:qFormat/>
    <w:rsid w:val="00205BF6"/>
    <w:pPr>
      <w:numPr>
        <w:ilvl w:val="1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2540"/>
    <w:rPr>
      <w:rFonts w:asciiTheme="majorHAnsi" w:eastAsiaTheme="majorEastAsia" w:hAnsiTheme="majorHAnsi" w:cstheme="majorBidi"/>
      <w:i/>
      <w:iCs/>
      <w:color w:val="457925" w:themeColor="accent1" w:themeShade="BF"/>
      <w:sz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72" w:type="dxa"/>
        <w:bottom w:w="72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1418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141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141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0C6BF0"/>
    <w:rPr>
      <w:color w:val="A7A6A6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6BF0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6B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6B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725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6.jpg"/><Relationship Id="rId26" Type="http://schemas.openxmlformats.org/officeDocument/2006/relationships/hyperlink" Target="https://fajne.life/prosty-przepis-na-spelnienie-twojego-marzenia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en.wikipedia.org/wiki/Axiom_Mission_4" TargetMode="External"/><Relationship Id="rId34" Type="http://schemas.openxmlformats.org/officeDocument/2006/relationships/hyperlink" Target="https://pl.wikipedia.org/wiki/Rafa%C5%82_Brzoska" TargetMode="Externa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image" Target="media/image5.png"/><Relationship Id="rId25" Type="http://schemas.openxmlformats.org/officeDocument/2006/relationships/hyperlink" Target="https://europopcontest.de/winners" TargetMode="External"/><Relationship Id="rId33" Type="http://schemas.openxmlformats.org/officeDocument/2006/relationships/hyperlink" Target="https://pl.wikipedia.org/wiki/Rafa%C5%82_Brzoska" TargetMode="External"/><Relationship Id="rId38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-sDilZNWyNM?si=cZcWhGEWLYwjKgu1" TargetMode="External"/><Relationship Id="rId20" Type="http://schemas.openxmlformats.org/officeDocument/2006/relationships/hyperlink" Target="https://agabera.com/jak-spelniac-marzenia-wystarczy-5-krokow/" TargetMode="External"/><Relationship Id="rId29" Type="http://schemas.openxmlformats.org/officeDocument/2006/relationships/hyperlink" Target="https://www.ncn.gov.pl/aktualnosci/2025-06-26-badania-w-kosmosie-z-udzialem-polak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www.esa.int/Newsroom/Press_Releases/Astronauta_projektowy_ESA_Slawosz_Uznanski-Wisniewski_wraca_z_pierwszej_polskiej_misji_na_Miedzynarodowa_Stacje_Kosmiczna" TargetMode="External"/><Relationship Id="rId32" Type="http://schemas.openxmlformats.org/officeDocument/2006/relationships/hyperlink" Target="https://pl.wikipedia.org/wiki/InPost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fYWAFVPMOjk" TargetMode="External"/><Relationship Id="rId23" Type="http://schemas.openxmlformats.org/officeDocument/2006/relationships/hyperlink" Target="https://medium.com/%40elliotmortenson/the-science-of-goal-setting-how-to-achieve-your-dreams-with-proven-strategies-d98be8813123" TargetMode="External"/><Relationship Id="rId28" Type="http://schemas.openxmlformats.org/officeDocument/2006/relationships/hyperlink" Target="https://kobieta.pl" TargetMode="External"/><Relationship Id="rId36" Type="http://schemas.openxmlformats.org/officeDocument/2006/relationships/hyperlink" Target="https://biurokarier.p.lodz.pl/studenci%E2%80%91absolwenci/artykuly/artykul%E2%80%912%E2%80%912.html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hyperlink" Target="https://pl.wikipedia.org/wiki/Iga_%C5%9Awi%C4%85tek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watch?v=3YxOZQqNYY8" TargetMode="External"/><Relationship Id="rId22" Type="http://schemas.openxmlformats.org/officeDocument/2006/relationships/hyperlink" Target="https://medtechpolska.pl/artykuly/marta-klak-bioniczna-trzustka" TargetMode="External"/><Relationship Id="rId27" Type="http://schemas.openxmlformats.org/officeDocument/2006/relationships/hyperlink" Target="https://www.ere.net/articles/10-steps-to-achieving-your-life-dreams?utm_source=chatgpt.com" TargetMode="External"/><Relationship Id="rId30" Type="http://schemas.openxmlformats.org/officeDocument/2006/relationships/hyperlink" Target="https://pl.wikipedia.org/wiki/Iga_%C5%9Awi%C4%85tek" TargetMode="External"/><Relationship Id="rId35" Type="http://schemas.openxmlformats.org/officeDocument/2006/relationships/hyperlink" Target="https://en.wikipedia.org/wiki/S%C5%82awosz_Uzna%C5%84ski-Wi%C5%9Bniewski" TargetMode="Externa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ediditinpoland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DA332"/>
      </a:accent1>
      <a:accent2>
        <a:srgbClr val="FF6600"/>
      </a:accent2>
      <a:accent3>
        <a:srgbClr val="A7A6A6"/>
      </a:accent3>
      <a:accent4>
        <a:srgbClr val="FFFFFF"/>
      </a:accent4>
      <a:accent5>
        <a:srgbClr val="FFFFFF"/>
      </a:accent5>
      <a:accent6>
        <a:srgbClr val="FFFFFF"/>
      </a:accent6>
      <a:hlink>
        <a:srgbClr val="5DA332"/>
      </a:hlink>
      <a:folHlink>
        <a:srgbClr val="A7A6A6"/>
      </a:folHlink>
    </a:clrScheme>
    <a:fontScheme name="OFFSchoo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qgjZxaX7ssOeKqon4BPahSphAQ==">CgMxLjAyCGguZ2pkZ3hzOAByITFzUnNhS0RUeUJZVlZSLURVd2g1b3NQc0tLYjhGUjhQeQ==</go:docsCustomData>
</go:gDocsCustomXmlDataStorage>
</file>

<file path=customXml/itemProps1.xml><?xml version="1.0" encoding="utf-8"?>
<ds:datastoreItem xmlns:ds="http://schemas.openxmlformats.org/officeDocument/2006/customXml" ds:itemID="{A6C89E3F-E003-2641-845A-F052F6907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1784</Words>
  <Characters>10706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Włączeni Plus</cp:lastModifiedBy>
  <cp:revision>10</cp:revision>
  <cp:lastPrinted>2024-08-02T16:54:00Z</cp:lastPrinted>
  <dcterms:created xsi:type="dcterms:W3CDTF">2025-11-01T09:49:00Z</dcterms:created>
  <dcterms:modified xsi:type="dcterms:W3CDTF">2025-11-12T14:37:00Z</dcterms:modified>
</cp:coreProperties>
</file>